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Lora" w:cs="Lora" w:eastAsia="Lora" w:hAnsi="Lora"/>
        </w:rPr>
      </w:pPr>
      <w:r w:rsidDel="00000000" w:rsidR="00000000" w:rsidRPr="00000000">
        <w:rPr>
          <w:rtl w:val="0"/>
        </w:rPr>
      </w:r>
    </w:p>
    <w:p w:rsidR="00000000" w:rsidDel="00000000" w:rsidP="00000000" w:rsidRDefault="00000000" w:rsidRPr="00000000" w14:paraId="00000002">
      <w:pPr>
        <w:jc w:val="center"/>
        <w:rPr>
          <w:rFonts w:ascii="Lora" w:cs="Lora" w:eastAsia="Lora" w:hAnsi="Lora"/>
          <w:b w:val="1"/>
        </w:rPr>
      </w:pPr>
      <w:r w:rsidDel="00000000" w:rsidR="00000000" w:rsidRPr="00000000">
        <w:rPr>
          <w:rFonts w:ascii="Lora" w:cs="Lora" w:eastAsia="Lora" w:hAnsi="Lora"/>
          <w:b w:val="1"/>
          <w:rtl w:val="0"/>
        </w:rPr>
        <w:t xml:space="preserve">Literacy Task Force, City of Boston</w:t>
      </w:r>
    </w:p>
    <w:p w:rsidR="00000000" w:rsidDel="00000000" w:rsidP="00000000" w:rsidRDefault="00000000" w:rsidRPr="00000000" w14:paraId="00000003">
      <w:pPr>
        <w:jc w:val="center"/>
        <w:rPr>
          <w:rFonts w:ascii="Lora" w:cs="Lora" w:eastAsia="Lora" w:hAnsi="Lora"/>
        </w:rPr>
      </w:pPr>
      <w:r w:rsidDel="00000000" w:rsidR="00000000" w:rsidRPr="00000000">
        <w:rPr>
          <w:rFonts w:ascii="Lora" w:cs="Lora" w:eastAsia="Lora" w:hAnsi="Lora"/>
          <w:rtl w:val="0"/>
        </w:rPr>
        <w:t xml:space="preserve">Boston City Hall, Room 966</w:t>
      </w:r>
    </w:p>
    <w:p w:rsidR="00000000" w:rsidDel="00000000" w:rsidP="00000000" w:rsidRDefault="00000000" w:rsidRPr="00000000" w14:paraId="00000004">
      <w:pPr>
        <w:jc w:val="center"/>
        <w:rPr>
          <w:rFonts w:ascii="Lora" w:cs="Lora" w:eastAsia="Lora" w:hAnsi="Lora"/>
        </w:rPr>
      </w:pPr>
      <w:hyperlink r:id="rId6">
        <w:r w:rsidDel="00000000" w:rsidR="00000000" w:rsidRPr="00000000">
          <w:rPr>
            <w:rFonts w:ascii="Lora" w:cs="Lora" w:eastAsia="Lora" w:hAnsi="Lora"/>
            <w:color w:val="1155cc"/>
            <w:u w:val="single"/>
            <w:rtl w:val="0"/>
          </w:rPr>
          <w:t xml:space="preserve">https://us02web.zoom.us/j/5707867623?pwd=NmcyTEgvb1NlcWNBUGwrTHA0aVBYUT09</w:t>
        </w:r>
      </w:hyperlink>
      <w:r w:rsidDel="00000000" w:rsidR="00000000" w:rsidRPr="00000000">
        <w:rPr>
          <w:rtl w:val="0"/>
        </w:rPr>
      </w:r>
    </w:p>
    <w:p w:rsidR="00000000" w:rsidDel="00000000" w:rsidP="00000000" w:rsidRDefault="00000000" w:rsidRPr="00000000" w14:paraId="00000005">
      <w:pPr>
        <w:jc w:val="center"/>
        <w:rPr>
          <w:rFonts w:ascii="Lora" w:cs="Lora" w:eastAsia="Lora" w:hAnsi="Lora"/>
        </w:rPr>
      </w:pPr>
      <w:r w:rsidDel="00000000" w:rsidR="00000000" w:rsidRPr="00000000">
        <w:rPr>
          <w:rFonts w:ascii="Lora" w:cs="Lora" w:eastAsia="Lora" w:hAnsi="Lora"/>
          <w:rtl w:val="0"/>
        </w:rPr>
        <w:t xml:space="preserve">October 30, 2023, 10-11am</w:t>
      </w:r>
    </w:p>
    <w:p w:rsidR="00000000" w:rsidDel="00000000" w:rsidP="00000000" w:rsidRDefault="00000000" w:rsidRPr="00000000" w14:paraId="00000006">
      <w:pPr>
        <w:rPr>
          <w:rFonts w:ascii="Lora" w:cs="Lora" w:eastAsia="Lora" w:hAnsi="Lora"/>
          <w:b w:val="1"/>
        </w:rPr>
      </w:pPr>
      <w:r w:rsidDel="00000000" w:rsidR="00000000" w:rsidRPr="00000000">
        <w:rPr>
          <w:rtl w:val="0"/>
        </w:rPr>
      </w:r>
    </w:p>
    <w:p w:rsidR="00000000" w:rsidDel="00000000" w:rsidP="00000000" w:rsidRDefault="00000000" w:rsidRPr="00000000" w14:paraId="00000007">
      <w:pPr>
        <w:rPr>
          <w:rFonts w:ascii="Lora" w:cs="Lora" w:eastAsia="Lora" w:hAnsi="Lora"/>
          <w:b w:val="1"/>
        </w:rPr>
      </w:pPr>
      <w:r w:rsidDel="00000000" w:rsidR="00000000" w:rsidRPr="00000000">
        <w:rPr>
          <w:rFonts w:ascii="Lora" w:cs="Lora" w:eastAsia="Lora" w:hAnsi="Lora"/>
          <w:b w:val="1"/>
          <w:rtl w:val="0"/>
        </w:rPr>
        <w:t xml:space="preserve">Task Force Members</w:t>
      </w:r>
    </w:p>
    <w:p w:rsidR="00000000" w:rsidDel="00000000" w:rsidP="00000000" w:rsidRDefault="00000000" w:rsidRPr="00000000" w14:paraId="00000008">
      <w:pPr>
        <w:numPr>
          <w:ilvl w:val="0"/>
          <w:numId w:val="6"/>
        </w:numPr>
        <w:ind w:left="720" w:hanging="360"/>
        <w:rPr>
          <w:rFonts w:ascii="Lora" w:cs="Lora" w:eastAsia="Lora" w:hAnsi="Lora"/>
        </w:rPr>
      </w:pPr>
      <w:r w:rsidDel="00000000" w:rsidR="00000000" w:rsidRPr="00000000">
        <w:rPr>
          <w:rFonts w:ascii="Lora" w:cs="Lora" w:eastAsia="Lora" w:hAnsi="Lora"/>
          <w:rtl w:val="0"/>
        </w:rPr>
        <w:t xml:space="preserve">Dr. Edith Bazile, Black Advocates for Educational Excellence</w:t>
      </w:r>
    </w:p>
    <w:p w:rsidR="00000000" w:rsidDel="00000000" w:rsidP="00000000" w:rsidRDefault="00000000" w:rsidRPr="00000000" w14:paraId="00000009">
      <w:pPr>
        <w:numPr>
          <w:ilvl w:val="0"/>
          <w:numId w:val="6"/>
        </w:numPr>
        <w:ind w:left="720" w:hanging="360"/>
        <w:rPr>
          <w:rFonts w:ascii="Lora" w:cs="Lora" w:eastAsia="Lora" w:hAnsi="Lora"/>
        </w:rPr>
      </w:pPr>
      <w:r w:rsidDel="00000000" w:rsidR="00000000" w:rsidRPr="00000000">
        <w:rPr>
          <w:rFonts w:ascii="Lora" w:cs="Lora" w:eastAsia="Lora" w:hAnsi="Lora"/>
          <w:rtl w:val="0"/>
        </w:rPr>
        <w:t xml:space="preserve">Yorsalem Brhane, BINCA</w:t>
      </w:r>
    </w:p>
    <w:p w:rsidR="00000000" w:rsidDel="00000000" w:rsidP="00000000" w:rsidRDefault="00000000" w:rsidRPr="00000000" w14:paraId="0000000A">
      <w:pPr>
        <w:numPr>
          <w:ilvl w:val="0"/>
          <w:numId w:val="6"/>
        </w:numPr>
        <w:ind w:left="720" w:hanging="360"/>
        <w:rPr>
          <w:rFonts w:ascii="Lora" w:cs="Lora" w:eastAsia="Lora" w:hAnsi="Lora"/>
        </w:rPr>
      </w:pPr>
      <w:r w:rsidDel="00000000" w:rsidR="00000000" w:rsidRPr="00000000">
        <w:rPr>
          <w:rFonts w:ascii="Lora" w:cs="Lora" w:eastAsia="Lora" w:hAnsi="Lora"/>
          <w:rtl w:val="0"/>
        </w:rPr>
        <w:t xml:space="preserve">Manuel Coronado, Immigrants Lead Boston alum</w:t>
      </w:r>
    </w:p>
    <w:p w:rsidR="00000000" w:rsidDel="00000000" w:rsidP="00000000" w:rsidRDefault="00000000" w:rsidRPr="00000000" w14:paraId="0000000B">
      <w:pPr>
        <w:numPr>
          <w:ilvl w:val="0"/>
          <w:numId w:val="6"/>
        </w:numPr>
        <w:ind w:left="720" w:hanging="360"/>
        <w:rPr>
          <w:rFonts w:ascii="Lora" w:cs="Lora" w:eastAsia="Lora" w:hAnsi="Lora"/>
        </w:rPr>
      </w:pPr>
      <w:r w:rsidDel="00000000" w:rsidR="00000000" w:rsidRPr="00000000">
        <w:rPr>
          <w:rFonts w:ascii="Lora" w:cs="Lora" w:eastAsia="Lora" w:hAnsi="Lora"/>
          <w:rtl w:val="0"/>
        </w:rPr>
        <w:t xml:space="preserve">Lori D’Alleva, Charlestown Adult Education</w:t>
      </w:r>
    </w:p>
    <w:p w:rsidR="00000000" w:rsidDel="00000000" w:rsidP="00000000" w:rsidRDefault="00000000" w:rsidRPr="00000000" w14:paraId="0000000C">
      <w:pPr>
        <w:numPr>
          <w:ilvl w:val="0"/>
          <w:numId w:val="6"/>
        </w:numPr>
        <w:ind w:left="720" w:hanging="360"/>
        <w:rPr>
          <w:rFonts w:ascii="Lora" w:cs="Lora" w:eastAsia="Lora" w:hAnsi="Lora"/>
        </w:rPr>
      </w:pPr>
      <w:r w:rsidDel="00000000" w:rsidR="00000000" w:rsidRPr="00000000">
        <w:rPr>
          <w:rFonts w:ascii="Lora" w:cs="Lora" w:eastAsia="Lora" w:hAnsi="Lora"/>
          <w:rtl w:val="0"/>
        </w:rPr>
        <w:t xml:space="preserve">Xiomara Gomez, Gardner Pilot Academy Adult ESOL program</w:t>
      </w:r>
    </w:p>
    <w:p w:rsidR="00000000" w:rsidDel="00000000" w:rsidP="00000000" w:rsidRDefault="00000000" w:rsidRPr="00000000" w14:paraId="0000000D">
      <w:pPr>
        <w:numPr>
          <w:ilvl w:val="0"/>
          <w:numId w:val="6"/>
        </w:numPr>
        <w:ind w:left="720" w:hanging="360"/>
        <w:rPr>
          <w:rFonts w:ascii="Lora" w:cs="Lora" w:eastAsia="Lora" w:hAnsi="Lora"/>
        </w:rPr>
      </w:pPr>
      <w:r w:rsidDel="00000000" w:rsidR="00000000" w:rsidRPr="00000000">
        <w:rPr>
          <w:rFonts w:ascii="Lora" w:cs="Lora" w:eastAsia="Lora" w:hAnsi="Lora"/>
          <w:rtl w:val="0"/>
        </w:rPr>
        <w:t xml:space="preserve">Lee Haller, English for New Bostonians</w:t>
      </w:r>
    </w:p>
    <w:p w:rsidR="00000000" w:rsidDel="00000000" w:rsidP="00000000" w:rsidRDefault="00000000" w:rsidRPr="00000000" w14:paraId="0000000E">
      <w:pPr>
        <w:numPr>
          <w:ilvl w:val="0"/>
          <w:numId w:val="6"/>
        </w:numPr>
        <w:ind w:left="720" w:hanging="360"/>
        <w:rPr>
          <w:rFonts w:ascii="Lora" w:cs="Lora" w:eastAsia="Lora" w:hAnsi="Lora"/>
        </w:rPr>
      </w:pPr>
      <w:r w:rsidDel="00000000" w:rsidR="00000000" w:rsidRPr="00000000">
        <w:rPr>
          <w:rFonts w:ascii="Lora" w:cs="Lora" w:eastAsia="Lora" w:hAnsi="Lora"/>
          <w:rtl w:val="0"/>
        </w:rPr>
        <w:t xml:space="preserve">Stephen Hunter, Boston Chinatown Neighborhood Center</w:t>
      </w:r>
    </w:p>
    <w:p w:rsidR="00000000" w:rsidDel="00000000" w:rsidP="00000000" w:rsidRDefault="00000000" w:rsidRPr="00000000" w14:paraId="0000000F">
      <w:pPr>
        <w:numPr>
          <w:ilvl w:val="0"/>
          <w:numId w:val="6"/>
        </w:numPr>
        <w:ind w:left="720" w:hanging="360"/>
        <w:rPr>
          <w:rFonts w:ascii="Lora" w:cs="Lora" w:eastAsia="Lora" w:hAnsi="Lora"/>
        </w:rPr>
      </w:pPr>
      <w:r w:rsidDel="00000000" w:rsidR="00000000" w:rsidRPr="00000000">
        <w:rPr>
          <w:rFonts w:ascii="Lora" w:cs="Lora" w:eastAsia="Lora" w:hAnsi="Lora"/>
          <w:rtl w:val="0"/>
        </w:rPr>
        <w:t xml:space="preserve">Nicole Simeon, Bunker Hill Community College, First Literacy Scholar</w:t>
      </w:r>
    </w:p>
    <w:p w:rsidR="00000000" w:rsidDel="00000000" w:rsidP="00000000" w:rsidRDefault="00000000" w:rsidRPr="00000000" w14:paraId="00000010">
      <w:pPr>
        <w:numPr>
          <w:ilvl w:val="0"/>
          <w:numId w:val="6"/>
        </w:numPr>
        <w:ind w:left="720" w:hanging="360"/>
        <w:rPr>
          <w:rFonts w:ascii="Lora" w:cs="Lora" w:eastAsia="Lora" w:hAnsi="Lora"/>
        </w:rPr>
      </w:pPr>
      <w:r w:rsidDel="00000000" w:rsidR="00000000" w:rsidRPr="00000000">
        <w:rPr>
          <w:rFonts w:ascii="Lora" w:cs="Lora" w:eastAsia="Lora" w:hAnsi="Lora"/>
          <w:rtl w:val="0"/>
        </w:rPr>
        <w:t xml:space="preserve">City Councilor Julia Mejia,</w:t>
      </w:r>
      <w:r w:rsidDel="00000000" w:rsidR="00000000" w:rsidRPr="00000000">
        <w:rPr>
          <w:rFonts w:ascii="Lora" w:cs="Lora" w:eastAsia="Lora" w:hAnsi="Lora"/>
          <w:i w:val="1"/>
          <w:rtl w:val="0"/>
        </w:rPr>
        <w:t xml:space="preserve"> ex officio</w:t>
      </w:r>
    </w:p>
    <w:p w:rsidR="00000000" w:rsidDel="00000000" w:rsidP="00000000" w:rsidRDefault="00000000" w:rsidRPr="00000000" w14:paraId="00000011">
      <w:pPr>
        <w:numPr>
          <w:ilvl w:val="0"/>
          <w:numId w:val="6"/>
        </w:numPr>
        <w:ind w:left="720" w:hanging="360"/>
        <w:rPr>
          <w:rFonts w:ascii="Lora" w:cs="Lora" w:eastAsia="Lora" w:hAnsi="Lora"/>
        </w:rPr>
      </w:pPr>
      <w:r w:rsidDel="00000000" w:rsidR="00000000" w:rsidRPr="00000000">
        <w:rPr>
          <w:rFonts w:ascii="Lora" w:cs="Lora" w:eastAsia="Lora" w:hAnsi="Lora"/>
          <w:rtl w:val="0"/>
        </w:rPr>
        <w:t xml:space="preserve">Gayana Daniel, Office of Language and Communications Access, </w:t>
      </w:r>
      <w:r w:rsidDel="00000000" w:rsidR="00000000" w:rsidRPr="00000000">
        <w:rPr>
          <w:rFonts w:ascii="Lora" w:cs="Lora" w:eastAsia="Lora" w:hAnsi="Lora"/>
          <w:i w:val="1"/>
          <w:rtl w:val="0"/>
        </w:rPr>
        <w:t xml:space="preserve">ex officio</w:t>
      </w:r>
    </w:p>
    <w:p w:rsidR="00000000" w:rsidDel="00000000" w:rsidP="00000000" w:rsidRDefault="00000000" w:rsidRPr="00000000" w14:paraId="00000012">
      <w:pPr>
        <w:numPr>
          <w:ilvl w:val="0"/>
          <w:numId w:val="6"/>
        </w:numPr>
        <w:ind w:left="720" w:hanging="360"/>
        <w:rPr>
          <w:rFonts w:ascii="Lora" w:cs="Lora" w:eastAsia="Lora" w:hAnsi="Lora"/>
        </w:rPr>
      </w:pPr>
      <w:r w:rsidDel="00000000" w:rsidR="00000000" w:rsidRPr="00000000">
        <w:rPr>
          <w:rFonts w:ascii="Lora" w:cs="Lora" w:eastAsia="Lora" w:hAnsi="Lora"/>
          <w:rtl w:val="0"/>
        </w:rPr>
        <w:t xml:space="preserve">Papa Diop, Boston Centers for Youth and Families, </w:t>
      </w:r>
      <w:r w:rsidDel="00000000" w:rsidR="00000000" w:rsidRPr="00000000">
        <w:rPr>
          <w:rFonts w:ascii="Lora" w:cs="Lora" w:eastAsia="Lora" w:hAnsi="Lora"/>
          <w:i w:val="1"/>
          <w:rtl w:val="0"/>
        </w:rPr>
        <w:t xml:space="preserve">ex officio</w:t>
      </w:r>
    </w:p>
    <w:p w:rsidR="00000000" w:rsidDel="00000000" w:rsidP="00000000" w:rsidRDefault="00000000" w:rsidRPr="00000000" w14:paraId="00000013">
      <w:pPr>
        <w:numPr>
          <w:ilvl w:val="0"/>
          <w:numId w:val="6"/>
        </w:numPr>
        <w:ind w:left="720" w:hanging="360"/>
        <w:rPr>
          <w:rFonts w:ascii="Lora" w:cs="Lora" w:eastAsia="Lora" w:hAnsi="Lora"/>
        </w:rPr>
      </w:pPr>
      <w:r w:rsidDel="00000000" w:rsidR="00000000" w:rsidRPr="00000000">
        <w:rPr>
          <w:rFonts w:ascii="Lora" w:cs="Lora" w:eastAsia="Lora" w:hAnsi="Lora"/>
          <w:rtl w:val="0"/>
        </w:rPr>
        <w:t xml:space="preserve">David Leonard, Boston Public Libraries, </w:t>
      </w:r>
      <w:r w:rsidDel="00000000" w:rsidR="00000000" w:rsidRPr="00000000">
        <w:rPr>
          <w:rFonts w:ascii="Lora" w:cs="Lora" w:eastAsia="Lora" w:hAnsi="Lora"/>
          <w:i w:val="1"/>
          <w:rtl w:val="0"/>
        </w:rPr>
        <w:t xml:space="preserve">ex officio</w:t>
      </w:r>
    </w:p>
    <w:p w:rsidR="00000000" w:rsidDel="00000000" w:rsidP="00000000" w:rsidRDefault="00000000" w:rsidRPr="00000000" w14:paraId="00000014">
      <w:pPr>
        <w:numPr>
          <w:ilvl w:val="0"/>
          <w:numId w:val="6"/>
        </w:numPr>
        <w:ind w:left="720" w:hanging="360"/>
        <w:rPr>
          <w:rFonts w:ascii="Lora" w:cs="Lora" w:eastAsia="Lora" w:hAnsi="Lora"/>
        </w:rPr>
      </w:pPr>
      <w:r w:rsidDel="00000000" w:rsidR="00000000" w:rsidRPr="00000000">
        <w:rPr>
          <w:rFonts w:ascii="Lora" w:cs="Lora" w:eastAsia="Lora" w:hAnsi="Lora"/>
          <w:rtl w:val="0"/>
        </w:rPr>
        <w:t xml:space="preserve">Lesley Ryan Miller, Boston Public Schools, </w:t>
      </w:r>
      <w:r w:rsidDel="00000000" w:rsidR="00000000" w:rsidRPr="00000000">
        <w:rPr>
          <w:rFonts w:ascii="Lora" w:cs="Lora" w:eastAsia="Lora" w:hAnsi="Lora"/>
          <w:i w:val="1"/>
          <w:rtl w:val="0"/>
        </w:rPr>
        <w:t xml:space="preserve">ex officio</w:t>
      </w:r>
    </w:p>
    <w:p w:rsidR="00000000" w:rsidDel="00000000" w:rsidP="00000000" w:rsidRDefault="00000000" w:rsidRPr="00000000" w14:paraId="00000015">
      <w:pPr>
        <w:numPr>
          <w:ilvl w:val="0"/>
          <w:numId w:val="6"/>
        </w:numPr>
        <w:ind w:left="720" w:hanging="360"/>
        <w:rPr>
          <w:rFonts w:ascii="Lora" w:cs="Lora" w:eastAsia="Lora" w:hAnsi="Lora"/>
        </w:rPr>
      </w:pPr>
      <w:r w:rsidDel="00000000" w:rsidR="00000000" w:rsidRPr="00000000">
        <w:rPr>
          <w:rFonts w:ascii="Lora" w:cs="Lora" w:eastAsia="Lora" w:hAnsi="Lora"/>
          <w:rtl w:val="0"/>
        </w:rPr>
        <w:t xml:space="preserve">Monique Tú Nguyen, Mayor’s Office for Immigrant Advancement, </w:t>
      </w:r>
      <w:r w:rsidDel="00000000" w:rsidR="00000000" w:rsidRPr="00000000">
        <w:rPr>
          <w:rFonts w:ascii="Lora" w:cs="Lora" w:eastAsia="Lora" w:hAnsi="Lora"/>
          <w:i w:val="1"/>
          <w:rtl w:val="0"/>
        </w:rPr>
        <w:t xml:space="preserve">ex officio</w:t>
      </w:r>
    </w:p>
    <w:p w:rsidR="00000000" w:rsidDel="00000000" w:rsidP="00000000" w:rsidRDefault="00000000" w:rsidRPr="00000000" w14:paraId="00000016">
      <w:pPr>
        <w:numPr>
          <w:ilvl w:val="0"/>
          <w:numId w:val="6"/>
        </w:numPr>
        <w:ind w:left="720" w:hanging="360"/>
        <w:rPr>
          <w:rFonts w:ascii="Lora" w:cs="Lora" w:eastAsia="Lora" w:hAnsi="Lora"/>
        </w:rPr>
      </w:pPr>
      <w:r w:rsidDel="00000000" w:rsidR="00000000" w:rsidRPr="00000000">
        <w:rPr>
          <w:rFonts w:ascii="Lora" w:cs="Lora" w:eastAsia="Lora" w:hAnsi="Lora"/>
          <w:rtl w:val="0"/>
        </w:rPr>
        <w:t xml:space="preserve">Trinh Nguyen, Worker Empowerment Cabinet, </w:t>
      </w:r>
      <w:r w:rsidDel="00000000" w:rsidR="00000000" w:rsidRPr="00000000">
        <w:rPr>
          <w:rFonts w:ascii="Lora" w:cs="Lora" w:eastAsia="Lora" w:hAnsi="Lora"/>
          <w:i w:val="1"/>
          <w:rtl w:val="0"/>
        </w:rPr>
        <w:t xml:space="preserve">ex officio</w:t>
      </w:r>
      <w:r w:rsidDel="00000000" w:rsidR="00000000" w:rsidRPr="00000000">
        <w:rPr>
          <w:rtl w:val="0"/>
        </w:rPr>
      </w:r>
    </w:p>
    <w:p w:rsidR="00000000" w:rsidDel="00000000" w:rsidP="00000000" w:rsidRDefault="00000000" w:rsidRPr="00000000" w14:paraId="00000017">
      <w:pPr>
        <w:rPr>
          <w:rFonts w:ascii="Lora" w:cs="Lora" w:eastAsia="Lora" w:hAnsi="Lora"/>
          <w:u w:val="single"/>
        </w:rPr>
      </w:pPr>
      <w:r w:rsidDel="00000000" w:rsidR="00000000" w:rsidRPr="00000000">
        <w:rPr>
          <w:rtl w:val="0"/>
        </w:rPr>
      </w:r>
    </w:p>
    <w:p w:rsidR="00000000" w:rsidDel="00000000" w:rsidP="00000000" w:rsidRDefault="00000000" w:rsidRPr="00000000" w14:paraId="00000018">
      <w:pPr>
        <w:rPr>
          <w:rFonts w:ascii="Lora" w:cs="Lora" w:eastAsia="Lora" w:hAnsi="Lora"/>
          <w:i w:val="1"/>
        </w:rPr>
      </w:pPr>
      <w:r w:rsidDel="00000000" w:rsidR="00000000" w:rsidRPr="00000000">
        <w:rPr>
          <w:rFonts w:ascii="Lora" w:cs="Lora" w:eastAsia="Lora" w:hAnsi="Lora"/>
          <w:u w:val="single"/>
          <w:rtl w:val="0"/>
        </w:rPr>
        <w:t xml:space="preserve">Facilitator</w:t>
      </w:r>
      <w:r w:rsidDel="00000000" w:rsidR="00000000" w:rsidRPr="00000000">
        <w:rPr>
          <w:rFonts w:ascii="Lora" w:cs="Lora" w:eastAsia="Lora" w:hAnsi="Lora"/>
          <w:rtl w:val="0"/>
        </w:rPr>
        <w:t xml:space="preserve">, Dr. Elizabeth Santiago, </w:t>
      </w:r>
      <w:r w:rsidDel="00000000" w:rsidR="00000000" w:rsidRPr="00000000">
        <w:rPr>
          <w:rFonts w:ascii="Lora" w:cs="Lora" w:eastAsia="Lora" w:hAnsi="Lora"/>
          <w:i w:val="1"/>
          <w:rtl w:val="0"/>
        </w:rPr>
        <w:t xml:space="preserve">The Untold Narratives</w:t>
      </w:r>
    </w:p>
    <w:p w:rsidR="00000000" w:rsidDel="00000000" w:rsidP="00000000" w:rsidRDefault="00000000" w:rsidRPr="00000000" w14:paraId="00000019">
      <w:pPr>
        <w:rPr>
          <w:rFonts w:ascii="Lora" w:cs="Lora" w:eastAsia="Lora" w:hAnsi="Lora"/>
        </w:rPr>
      </w:pPr>
      <w:r w:rsidDel="00000000" w:rsidR="00000000" w:rsidRPr="00000000">
        <w:rPr>
          <w:rtl w:val="0"/>
        </w:rPr>
      </w:r>
    </w:p>
    <w:p w:rsidR="00000000" w:rsidDel="00000000" w:rsidP="00000000" w:rsidRDefault="00000000" w:rsidRPr="00000000" w14:paraId="0000001A">
      <w:pPr>
        <w:rPr>
          <w:rFonts w:ascii="Lora" w:cs="Lora" w:eastAsia="Lora" w:hAnsi="Lora"/>
          <w:b w:val="1"/>
        </w:rPr>
      </w:pPr>
      <w:r w:rsidDel="00000000" w:rsidR="00000000" w:rsidRPr="00000000">
        <w:rPr>
          <w:rFonts w:ascii="Lora" w:cs="Lora" w:eastAsia="Lora" w:hAnsi="Lora"/>
          <w:b w:val="1"/>
          <w:rtl w:val="0"/>
        </w:rPr>
        <w:t xml:space="preserve">City of Boston Staff for Task Force</w:t>
      </w:r>
    </w:p>
    <w:p w:rsidR="00000000" w:rsidDel="00000000" w:rsidP="00000000" w:rsidRDefault="00000000" w:rsidRPr="00000000" w14:paraId="0000001B">
      <w:pPr>
        <w:numPr>
          <w:ilvl w:val="0"/>
          <w:numId w:val="1"/>
        </w:numPr>
        <w:ind w:left="720" w:hanging="360"/>
        <w:rPr>
          <w:rFonts w:ascii="Lora" w:cs="Lora" w:eastAsia="Lora" w:hAnsi="Lora"/>
        </w:rPr>
      </w:pPr>
      <w:r w:rsidDel="00000000" w:rsidR="00000000" w:rsidRPr="00000000">
        <w:rPr>
          <w:rFonts w:ascii="Lora" w:cs="Lora" w:eastAsia="Lora" w:hAnsi="Lora"/>
          <w:rtl w:val="0"/>
        </w:rPr>
        <w:t xml:space="preserve">Mariangely Solis Cervera, Chief of Equity and Inclusion</w:t>
      </w:r>
    </w:p>
    <w:p w:rsidR="00000000" w:rsidDel="00000000" w:rsidP="00000000" w:rsidRDefault="00000000" w:rsidRPr="00000000" w14:paraId="0000001C">
      <w:pPr>
        <w:numPr>
          <w:ilvl w:val="0"/>
          <w:numId w:val="1"/>
        </w:numPr>
        <w:ind w:left="720" w:hanging="360"/>
        <w:rPr>
          <w:rFonts w:ascii="Lora" w:cs="Lora" w:eastAsia="Lora" w:hAnsi="Lora"/>
        </w:rPr>
      </w:pPr>
      <w:r w:rsidDel="00000000" w:rsidR="00000000" w:rsidRPr="00000000">
        <w:rPr>
          <w:rFonts w:ascii="Lora" w:cs="Lora" w:eastAsia="Lora" w:hAnsi="Lora"/>
          <w:rtl w:val="0"/>
        </w:rPr>
        <w:t xml:space="preserve">Ân H. Lê, Director of Policy and Research, Equity and Inclusion Cabinet</w:t>
      </w:r>
    </w:p>
    <w:p w:rsidR="00000000" w:rsidDel="00000000" w:rsidP="00000000" w:rsidRDefault="00000000" w:rsidRPr="00000000" w14:paraId="0000001D">
      <w:pPr>
        <w:numPr>
          <w:ilvl w:val="0"/>
          <w:numId w:val="1"/>
        </w:numPr>
        <w:ind w:left="720" w:hanging="360"/>
        <w:rPr>
          <w:rFonts w:ascii="Lora" w:cs="Lora" w:eastAsia="Lora" w:hAnsi="Lora"/>
        </w:rPr>
      </w:pPr>
      <w:r w:rsidDel="00000000" w:rsidR="00000000" w:rsidRPr="00000000">
        <w:rPr>
          <w:rFonts w:ascii="Lora" w:cs="Lora" w:eastAsia="Lora" w:hAnsi="Lora"/>
          <w:rtl w:val="0"/>
        </w:rPr>
        <w:t xml:space="preserve">Meghan Crowley, Policy Fellow, Equity and Inclusion Cabinet </w:t>
      </w:r>
    </w:p>
    <w:p w:rsidR="00000000" w:rsidDel="00000000" w:rsidP="00000000" w:rsidRDefault="00000000" w:rsidRPr="00000000" w14:paraId="0000001E">
      <w:pPr>
        <w:rPr>
          <w:rFonts w:ascii="Lora" w:cs="Lora" w:eastAsia="Lora" w:hAnsi="Lora"/>
        </w:rPr>
      </w:pPr>
      <w:r w:rsidDel="00000000" w:rsidR="00000000" w:rsidRPr="00000000">
        <w:rPr>
          <w:rFonts w:ascii="Lora" w:cs="Lora" w:eastAsia="Lora" w:hAnsi="Lora"/>
          <w:rtl w:val="0"/>
        </w:rPr>
        <w:t xml:space="preserve">_________________________________________________________</w:t>
      </w:r>
    </w:p>
    <w:p w:rsidR="00000000" w:rsidDel="00000000" w:rsidP="00000000" w:rsidRDefault="00000000" w:rsidRPr="00000000" w14:paraId="0000001F">
      <w:pPr>
        <w:rPr>
          <w:rFonts w:ascii="Lora" w:cs="Lora" w:eastAsia="Lora" w:hAnsi="Lora"/>
        </w:rPr>
      </w:pPr>
      <w:r w:rsidDel="00000000" w:rsidR="00000000" w:rsidRPr="00000000">
        <w:rPr>
          <w:rtl w:val="0"/>
        </w:rPr>
      </w:r>
    </w:p>
    <w:p w:rsidR="00000000" w:rsidDel="00000000" w:rsidP="00000000" w:rsidRDefault="00000000" w:rsidRPr="00000000" w14:paraId="00000020">
      <w:pPr>
        <w:rPr>
          <w:rFonts w:ascii="Lora" w:cs="Lora" w:eastAsia="Lora" w:hAnsi="Lora"/>
          <w:b w:val="1"/>
        </w:rPr>
      </w:pPr>
      <w:r w:rsidDel="00000000" w:rsidR="00000000" w:rsidRPr="00000000">
        <w:rPr>
          <w:rFonts w:ascii="Lora" w:cs="Lora" w:eastAsia="Lora" w:hAnsi="Lora"/>
          <w:b w:val="1"/>
          <w:rtl w:val="0"/>
        </w:rPr>
        <w:t xml:space="preserve">Prework:</w:t>
      </w:r>
    </w:p>
    <w:p w:rsidR="00000000" w:rsidDel="00000000" w:rsidP="00000000" w:rsidRDefault="00000000" w:rsidRPr="00000000" w14:paraId="00000021">
      <w:pPr>
        <w:numPr>
          <w:ilvl w:val="0"/>
          <w:numId w:val="3"/>
        </w:numPr>
        <w:ind w:left="720" w:hanging="360"/>
        <w:rPr>
          <w:rFonts w:ascii="Lora" w:cs="Lora" w:eastAsia="Lora" w:hAnsi="Lora"/>
          <w:u w:val="none"/>
        </w:rPr>
      </w:pPr>
      <w:r w:rsidDel="00000000" w:rsidR="00000000" w:rsidRPr="00000000">
        <w:rPr>
          <w:rFonts w:ascii="Lora" w:cs="Lora" w:eastAsia="Lora" w:hAnsi="Lora"/>
          <w:rtl w:val="0"/>
        </w:rPr>
        <w:t xml:space="preserve">None</w:t>
      </w:r>
    </w:p>
    <w:p w:rsidR="00000000" w:rsidDel="00000000" w:rsidP="00000000" w:rsidRDefault="00000000" w:rsidRPr="00000000" w14:paraId="00000022">
      <w:pPr>
        <w:rPr>
          <w:rFonts w:ascii="Lora" w:cs="Lora" w:eastAsia="Lora" w:hAnsi="Lora"/>
          <w:b w:val="1"/>
        </w:rPr>
      </w:pPr>
      <w:r w:rsidDel="00000000" w:rsidR="00000000" w:rsidRPr="00000000">
        <w:rPr>
          <w:rtl w:val="0"/>
        </w:rPr>
      </w:r>
    </w:p>
    <w:p w:rsidR="00000000" w:rsidDel="00000000" w:rsidP="00000000" w:rsidRDefault="00000000" w:rsidRPr="00000000" w14:paraId="00000023">
      <w:pPr>
        <w:rPr>
          <w:rFonts w:ascii="Lora" w:cs="Lora" w:eastAsia="Lora" w:hAnsi="Lora"/>
          <w:b w:val="1"/>
        </w:rPr>
      </w:pPr>
      <w:r w:rsidDel="00000000" w:rsidR="00000000" w:rsidRPr="00000000">
        <w:rPr>
          <w:rtl w:val="0"/>
        </w:rPr>
      </w:r>
    </w:p>
    <w:p w:rsidR="00000000" w:rsidDel="00000000" w:rsidP="00000000" w:rsidRDefault="00000000" w:rsidRPr="00000000" w14:paraId="00000024">
      <w:pPr>
        <w:rPr>
          <w:rFonts w:ascii="Lora" w:cs="Lora" w:eastAsia="Lora" w:hAnsi="Lora"/>
          <w:b w:val="1"/>
        </w:rPr>
      </w:pPr>
      <w:r w:rsidDel="00000000" w:rsidR="00000000" w:rsidRPr="00000000">
        <w:rPr>
          <w:rtl w:val="0"/>
        </w:rPr>
      </w:r>
    </w:p>
    <w:p w:rsidR="00000000" w:rsidDel="00000000" w:rsidP="00000000" w:rsidRDefault="00000000" w:rsidRPr="00000000" w14:paraId="00000025">
      <w:pPr>
        <w:rPr>
          <w:rFonts w:ascii="Lora" w:cs="Lora" w:eastAsia="Lora" w:hAnsi="Lora"/>
          <w:b w:val="1"/>
        </w:rPr>
      </w:pPr>
      <w:r w:rsidDel="00000000" w:rsidR="00000000" w:rsidRPr="00000000">
        <w:rPr>
          <w:rtl w:val="0"/>
        </w:rPr>
      </w:r>
    </w:p>
    <w:p w:rsidR="00000000" w:rsidDel="00000000" w:rsidP="00000000" w:rsidRDefault="00000000" w:rsidRPr="00000000" w14:paraId="00000026">
      <w:pPr>
        <w:rPr>
          <w:rFonts w:ascii="Lora" w:cs="Lora" w:eastAsia="Lora" w:hAnsi="Lora"/>
          <w:b w:val="1"/>
        </w:rPr>
      </w:pPr>
      <w:r w:rsidDel="00000000" w:rsidR="00000000" w:rsidRPr="00000000">
        <w:rPr>
          <w:rtl w:val="0"/>
        </w:rPr>
      </w:r>
    </w:p>
    <w:p w:rsidR="00000000" w:rsidDel="00000000" w:rsidP="00000000" w:rsidRDefault="00000000" w:rsidRPr="00000000" w14:paraId="00000027">
      <w:pPr>
        <w:rPr>
          <w:rFonts w:ascii="Lora" w:cs="Lora" w:eastAsia="Lora" w:hAnsi="Lora"/>
          <w:b w:val="1"/>
        </w:rPr>
      </w:pPr>
      <w:r w:rsidDel="00000000" w:rsidR="00000000" w:rsidRPr="00000000">
        <w:rPr>
          <w:rtl w:val="0"/>
        </w:rPr>
      </w:r>
    </w:p>
    <w:p w:rsidR="00000000" w:rsidDel="00000000" w:rsidP="00000000" w:rsidRDefault="00000000" w:rsidRPr="00000000" w14:paraId="00000028">
      <w:pPr>
        <w:rPr>
          <w:rFonts w:ascii="Lora" w:cs="Lora" w:eastAsia="Lora" w:hAnsi="Lora"/>
          <w:b w:val="1"/>
        </w:rPr>
      </w:pPr>
      <w:r w:rsidDel="00000000" w:rsidR="00000000" w:rsidRPr="00000000">
        <w:rPr>
          <w:rtl w:val="0"/>
        </w:rPr>
      </w:r>
    </w:p>
    <w:p w:rsidR="00000000" w:rsidDel="00000000" w:rsidP="00000000" w:rsidRDefault="00000000" w:rsidRPr="00000000" w14:paraId="00000029">
      <w:pPr>
        <w:rPr>
          <w:rFonts w:ascii="Lora" w:cs="Lora" w:eastAsia="Lora" w:hAnsi="Lora"/>
          <w:b w:val="1"/>
        </w:rPr>
      </w:pPr>
      <w:r w:rsidDel="00000000" w:rsidR="00000000" w:rsidRPr="00000000">
        <w:rPr>
          <w:rFonts w:ascii="Lora" w:cs="Lora" w:eastAsia="Lora" w:hAnsi="Lora"/>
          <w:b w:val="1"/>
          <w:rtl w:val="0"/>
        </w:rPr>
        <w:t xml:space="preserve">Meeting Goals:</w:t>
      </w:r>
    </w:p>
    <w:p w:rsidR="00000000" w:rsidDel="00000000" w:rsidP="00000000" w:rsidRDefault="00000000" w:rsidRPr="00000000" w14:paraId="0000002A">
      <w:pPr>
        <w:rPr>
          <w:rFonts w:ascii="Lora" w:cs="Lora" w:eastAsia="Lora" w:hAnsi="Lora"/>
        </w:rPr>
      </w:pPr>
      <w:r w:rsidDel="00000000" w:rsidR="00000000" w:rsidRPr="00000000">
        <w:rPr>
          <w:rFonts w:ascii="Lora" w:cs="Lora" w:eastAsia="Lora" w:hAnsi="Lora"/>
          <w:rtl w:val="0"/>
        </w:rPr>
        <w:t xml:space="preserve">By the end of this meeting we will:</w:t>
      </w:r>
    </w:p>
    <w:p w:rsidR="00000000" w:rsidDel="00000000" w:rsidP="00000000" w:rsidRDefault="00000000" w:rsidRPr="00000000" w14:paraId="0000002B">
      <w:pPr>
        <w:ind w:left="720" w:firstLine="0"/>
        <w:rPr>
          <w:rFonts w:ascii="Lora" w:cs="Lora" w:eastAsia="Lora" w:hAnsi="Lora"/>
        </w:rPr>
      </w:pPr>
      <w:r w:rsidDel="00000000" w:rsidR="00000000" w:rsidRPr="00000000">
        <w:rPr>
          <w:rFonts w:ascii="Lora" w:cs="Lora" w:eastAsia="Lora" w:hAnsi="Lora"/>
          <w:rtl w:val="0"/>
        </w:rPr>
        <w:t xml:space="preserve">1. Continue to build community with each other as literacy task force members. </w:t>
      </w:r>
    </w:p>
    <w:p w:rsidR="00000000" w:rsidDel="00000000" w:rsidP="00000000" w:rsidRDefault="00000000" w:rsidRPr="00000000" w14:paraId="0000002C">
      <w:pPr>
        <w:ind w:left="720" w:firstLine="0"/>
        <w:rPr>
          <w:rFonts w:ascii="Lora" w:cs="Lora" w:eastAsia="Lora" w:hAnsi="Lora"/>
        </w:rPr>
      </w:pPr>
      <w:r w:rsidDel="00000000" w:rsidR="00000000" w:rsidRPr="00000000">
        <w:rPr>
          <w:rFonts w:ascii="Lora" w:cs="Lora" w:eastAsia="Lora" w:hAnsi="Lora"/>
          <w:rtl w:val="0"/>
        </w:rPr>
        <w:t xml:space="preserve">2. Building on our previous discussion, review the updated definition of literacy and data collection methods documents </w:t>
      </w:r>
    </w:p>
    <w:p w:rsidR="00000000" w:rsidDel="00000000" w:rsidP="00000000" w:rsidRDefault="00000000" w:rsidRPr="00000000" w14:paraId="0000002D">
      <w:pPr>
        <w:ind w:left="720" w:firstLine="0"/>
        <w:rPr>
          <w:rFonts w:ascii="Lora" w:cs="Lora" w:eastAsia="Lora" w:hAnsi="Lora"/>
        </w:rPr>
      </w:pPr>
      <w:r w:rsidDel="00000000" w:rsidR="00000000" w:rsidRPr="00000000">
        <w:rPr>
          <w:rFonts w:ascii="Lora" w:cs="Lora" w:eastAsia="Lora" w:hAnsi="Lora"/>
          <w:rtl w:val="0"/>
        </w:rPr>
        <w:t xml:space="preserve">3. Discuss next steps related to budget and timeline </w:t>
      </w:r>
    </w:p>
    <w:p w:rsidR="00000000" w:rsidDel="00000000" w:rsidP="00000000" w:rsidRDefault="00000000" w:rsidRPr="00000000" w14:paraId="0000002E">
      <w:pPr>
        <w:rPr>
          <w:rFonts w:ascii="Lora" w:cs="Lora" w:eastAsia="Lora" w:hAnsi="Lora"/>
        </w:rPr>
      </w:pPr>
      <w:r w:rsidDel="00000000" w:rsidR="00000000" w:rsidRPr="00000000">
        <w:rPr>
          <w:rtl w:val="0"/>
        </w:rPr>
      </w:r>
    </w:p>
    <w:p w:rsidR="00000000" w:rsidDel="00000000" w:rsidP="00000000" w:rsidRDefault="00000000" w:rsidRPr="00000000" w14:paraId="0000002F">
      <w:pPr>
        <w:rPr>
          <w:rFonts w:ascii="Lora" w:cs="Lora" w:eastAsia="Lora" w:hAnsi="Lora"/>
          <w:b w:val="1"/>
        </w:rPr>
      </w:pPr>
      <w:r w:rsidDel="00000000" w:rsidR="00000000" w:rsidRPr="00000000">
        <w:rPr>
          <w:rFonts w:ascii="Lora" w:cs="Lora" w:eastAsia="Lora" w:hAnsi="Lora"/>
          <w:b w:val="1"/>
          <w:rtl w:val="0"/>
        </w:rPr>
        <w:t xml:space="preserve">Agenda</w:t>
      </w:r>
    </w:p>
    <w:p w:rsidR="00000000" w:rsidDel="00000000" w:rsidP="00000000" w:rsidRDefault="00000000" w:rsidRPr="00000000" w14:paraId="00000030">
      <w:pPr>
        <w:rPr>
          <w:rFonts w:ascii="Lora" w:cs="Lora" w:eastAsia="Lora" w:hAnsi="Lora"/>
        </w:rPr>
      </w:pPr>
      <w:r w:rsidDel="00000000" w:rsidR="00000000" w:rsidRPr="00000000">
        <w:rPr>
          <w:rFonts w:ascii="Lora" w:cs="Lora" w:eastAsia="Lora" w:hAnsi="Lora"/>
          <w:rtl w:val="0"/>
        </w:rPr>
        <w:t xml:space="preserve">10:00-10:05: Settle in, welcome, quick review of agenda </w:t>
      </w:r>
    </w:p>
    <w:p w:rsidR="00000000" w:rsidDel="00000000" w:rsidP="00000000" w:rsidRDefault="00000000" w:rsidRPr="00000000" w14:paraId="00000031">
      <w:pPr>
        <w:rPr>
          <w:rFonts w:ascii="Lora" w:cs="Lora" w:eastAsia="Lora" w:hAnsi="Lora"/>
        </w:rPr>
      </w:pPr>
      <w:r w:rsidDel="00000000" w:rsidR="00000000" w:rsidRPr="00000000">
        <w:rPr>
          <w:rFonts w:ascii="Lora" w:cs="Lora" w:eastAsia="Lora" w:hAnsi="Lora"/>
          <w:rtl w:val="0"/>
        </w:rPr>
        <w:t xml:space="preserve">10:05-10:15: Updates on where we are as we near the end of the year </w:t>
      </w:r>
    </w:p>
    <w:p w:rsidR="00000000" w:rsidDel="00000000" w:rsidP="00000000" w:rsidRDefault="00000000" w:rsidRPr="00000000" w14:paraId="00000032">
      <w:pPr>
        <w:rPr>
          <w:rFonts w:ascii="Lora" w:cs="Lora" w:eastAsia="Lora" w:hAnsi="Lora"/>
        </w:rPr>
      </w:pPr>
      <w:r w:rsidDel="00000000" w:rsidR="00000000" w:rsidRPr="00000000">
        <w:rPr>
          <w:rFonts w:ascii="Lora" w:cs="Lora" w:eastAsia="Lora" w:hAnsi="Lora"/>
          <w:rtl w:val="0"/>
        </w:rPr>
        <w:t xml:space="preserve">10:15-10:30: Review updated definition of literacy </w:t>
      </w:r>
    </w:p>
    <w:p w:rsidR="00000000" w:rsidDel="00000000" w:rsidP="00000000" w:rsidRDefault="00000000" w:rsidRPr="00000000" w14:paraId="00000033">
      <w:pPr>
        <w:rPr>
          <w:rFonts w:ascii="Lora" w:cs="Lora" w:eastAsia="Lora" w:hAnsi="Lora"/>
        </w:rPr>
      </w:pPr>
      <w:r w:rsidDel="00000000" w:rsidR="00000000" w:rsidRPr="00000000">
        <w:rPr>
          <w:rFonts w:ascii="Lora" w:cs="Lora" w:eastAsia="Lora" w:hAnsi="Lora"/>
          <w:rtl w:val="0"/>
        </w:rPr>
        <w:t xml:space="preserve">10:30-10:45: Review updated data collection methods </w:t>
      </w:r>
    </w:p>
    <w:p w:rsidR="00000000" w:rsidDel="00000000" w:rsidP="00000000" w:rsidRDefault="00000000" w:rsidRPr="00000000" w14:paraId="00000034">
      <w:pPr>
        <w:rPr>
          <w:rFonts w:ascii="Lora" w:cs="Lora" w:eastAsia="Lora" w:hAnsi="Lora"/>
        </w:rPr>
      </w:pPr>
      <w:r w:rsidDel="00000000" w:rsidR="00000000" w:rsidRPr="00000000">
        <w:rPr>
          <w:rFonts w:ascii="Lora" w:cs="Lora" w:eastAsia="Lora" w:hAnsi="Lora"/>
          <w:rtl w:val="0"/>
        </w:rPr>
        <w:t xml:space="preserve">10:45-11:00: Determine next steps schedule next meeting, Final questions, comments, and wrap-up </w:t>
      </w:r>
    </w:p>
    <w:p w:rsidR="00000000" w:rsidDel="00000000" w:rsidP="00000000" w:rsidRDefault="00000000" w:rsidRPr="00000000" w14:paraId="00000035">
      <w:pPr>
        <w:rPr>
          <w:rFonts w:ascii="Lora" w:cs="Lora" w:eastAsia="Lora" w:hAnsi="Lora"/>
          <w:b w:val="1"/>
        </w:rPr>
      </w:pPr>
      <w:r w:rsidDel="00000000" w:rsidR="00000000" w:rsidRPr="00000000">
        <w:rPr>
          <w:rtl w:val="0"/>
        </w:rPr>
      </w:r>
    </w:p>
    <w:p w:rsidR="00000000" w:rsidDel="00000000" w:rsidP="00000000" w:rsidRDefault="00000000" w:rsidRPr="00000000" w14:paraId="00000036">
      <w:pPr>
        <w:rPr>
          <w:rFonts w:ascii="Lora" w:cs="Lora" w:eastAsia="Lora" w:hAnsi="Lora"/>
          <w:b w:val="1"/>
        </w:rPr>
      </w:pPr>
      <w:r w:rsidDel="00000000" w:rsidR="00000000" w:rsidRPr="00000000">
        <w:rPr>
          <w:rFonts w:ascii="Lora" w:cs="Lora" w:eastAsia="Lora" w:hAnsi="Lora"/>
          <w:b w:val="1"/>
          <w:rtl w:val="0"/>
        </w:rPr>
        <w:t xml:space="preserve">Attendance</w:t>
      </w:r>
    </w:p>
    <w:p w:rsidR="00000000" w:rsidDel="00000000" w:rsidP="00000000" w:rsidRDefault="00000000" w:rsidRPr="00000000" w14:paraId="00000037">
      <w:pPr>
        <w:numPr>
          <w:ilvl w:val="0"/>
          <w:numId w:val="6"/>
        </w:numPr>
        <w:ind w:left="720" w:hanging="360"/>
        <w:rPr>
          <w:rFonts w:ascii="Lora" w:cs="Lora" w:eastAsia="Lora" w:hAnsi="Lora"/>
        </w:rPr>
      </w:pPr>
      <w:r w:rsidDel="00000000" w:rsidR="00000000" w:rsidRPr="00000000">
        <w:rPr>
          <w:rFonts w:ascii="Lora" w:cs="Lora" w:eastAsia="Lora" w:hAnsi="Lora"/>
          <w:rtl w:val="0"/>
        </w:rPr>
        <w:t xml:space="preserve">Lori D’Alleva</w:t>
      </w:r>
    </w:p>
    <w:p w:rsidR="00000000" w:rsidDel="00000000" w:rsidP="00000000" w:rsidRDefault="00000000" w:rsidRPr="00000000" w14:paraId="00000038">
      <w:pPr>
        <w:numPr>
          <w:ilvl w:val="0"/>
          <w:numId w:val="6"/>
        </w:numPr>
        <w:ind w:left="720" w:hanging="360"/>
        <w:rPr>
          <w:rFonts w:ascii="Lora" w:cs="Lora" w:eastAsia="Lora" w:hAnsi="Lora"/>
        </w:rPr>
      </w:pPr>
      <w:r w:rsidDel="00000000" w:rsidR="00000000" w:rsidRPr="00000000">
        <w:rPr>
          <w:rFonts w:ascii="Lora" w:cs="Lora" w:eastAsia="Lora" w:hAnsi="Lora"/>
          <w:rtl w:val="0"/>
        </w:rPr>
        <w:t xml:space="preserve">Papa Diop</w:t>
      </w:r>
    </w:p>
    <w:p w:rsidR="00000000" w:rsidDel="00000000" w:rsidP="00000000" w:rsidRDefault="00000000" w:rsidRPr="00000000" w14:paraId="00000039">
      <w:pPr>
        <w:numPr>
          <w:ilvl w:val="0"/>
          <w:numId w:val="6"/>
        </w:numPr>
        <w:ind w:left="720" w:hanging="360"/>
        <w:rPr>
          <w:rFonts w:ascii="Lora" w:cs="Lora" w:eastAsia="Lora" w:hAnsi="Lora"/>
        </w:rPr>
      </w:pPr>
      <w:r w:rsidDel="00000000" w:rsidR="00000000" w:rsidRPr="00000000">
        <w:rPr>
          <w:rFonts w:ascii="Lora" w:cs="Lora" w:eastAsia="Lora" w:hAnsi="Lora"/>
          <w:rtl w:val="0"/>
        </w:rPr>
        <w:t xml:space="preserve">Yorsalem Brhane</w:t>
      </w:r>
    </w:p>
    <w:p w:rsidR="00000000" w:rsidDel="00000000" w:rsidP="00000000" w:rsidRDefault="00000000" w:rsidRPr="00000000" w14:paraId="0000003A">
      <w:pPr>
        <w:numPr>
          <w:ilvl w:val="0"/>
          <w:numId w:val="6"/>
        </w:numPr>
        <w:ind w:left="720" w:hanging="360"/>
        <w:rPr>
          <w:rFonts w:ascii="Lora" w:cs="Lora" w:eastAsia="Lora" w:hAnsi="Lora"/>
          <w:u w:val="none"/>
        </w:rPr>
      </w:pPr>
      <w:r w:rsidDel="00000000" w:rsidR="00000000" w:rsidRPr="00000000">
        <w:rPr>
          <w:rFonts w:ascii="Lora" w:cs="Lora" w:eastAsia="Lora" w:hAnsi="Lora"/>
          <w:rtl w:val="0"/>
        </w:rPr>
        <w:t xml:space="preserve">Brooke Machado &amp; Joseph Le, for Trinh Nguyen</w:t>
      </w:r>
    </w:p>
    <w:p w:rsidR="00000000" w:rsidDel="00000000" w:rsidP="00000000" w:rsidRDefault="00000000" w:rsidRPr="00000000" w14:paraId="0000003B">
      <w:pPr>
        <w:numPr>
          <w:ilvl w:val="0"/>
          <w:numId w:val="6"/>
        </w:numPr>
        <w:ind w:left="720" w:hanging="360"/>
        <w:rPr>
          <w:rFonts w:ascii="Lora" w:cs="Lora" w:eastAsia="Lora" w:hAnsi="Lora"/>
        </w:rPr>
      </w:pPr>
      <w:r w:rsidDel="00000000" w:rsidR="00000000" w:rsidRPr="00000000">
        <w:rPr>
          <w:rFonts w:ascii="Lora" w:cs="Lora" w:eastAsia="Lora" w:hAnsi="Lora"/>
          <w:rtl w:val="0"/>
        </w:rPr>
        <w:t xml:space="preserve">Manuel Coronado</w:t>
      </w:r>
    </w:p>
    <w:p w:rsidR="00000000" w:rsidDel="00000000" w:rsidP="00000000" w:rsidRDefault="00000000" w:rsidRPr="00000000" w14:paraId="0000003C">
      <w:pPr>
        <w:numPr>
          <w:ilvl w:val="0"/>
          <w:numId w:val="6"/>
        </w:numPr>
        <w:ind w:left="720" w:hanging="360"/>
        <w:rPr>
          <w:rFonts w:ascii="Lora" w:cs="Lora" w:eastAsia="Lora" w:hAnsi="Lora"/>
          <w:u w:val="none"/>
        </w:rPr>
      </w:pPr>
      <w:r w:rsidDel="00000000" w:rsidR="00000000" w:rsidRPr="00000000">
        <w:rPr>
          <w:rFonts w:ascii="Lora" w:cs="Lora" w:eastAsia="Lora" w:hAnsi="Lora"/>
          <w:rtl w:val="0"/>
        </w:rPr>
        <w:t xml:space="preserve">Lee Haller</w:t>
      </w:r>
    </w:p>
    <w:p w:rsidR="00000000" w:rsidDel="00000000" w:rsidP="00000000" w:rsidRDefault="00000000" w:rsidRPr="00000000" w14:paraId="0000003D">
      <w:pPr>
        <w:numPr>
          <w:ilvl w:val="0"/>
          <w:numId w:val="6"/>
        </w:numPr>
        <w:ind w:left="720" w:hanging="360"/>
        <w:rPr>
          <w:rFonts w:ascii="Lora" w:cs="Lora" w:eastAsia="Lora" w:hAnsi="Lora"/>
          <w:u w:val="none"/>
        </w:rPr>
      </w:pPr>
      <w:r w:rsidDel="00000000" w:rsidR="00000000" w:rsidRPr="00000000">
        <w:rPr>
          <w:rFonts w:ascii="Lora" w:cs="Lora" w:eastAsia="Lora" w:hAnsi="Lora"/>
          <w:rtl w:val="0"/>
        </w:rPr>
        <w:t xml:space="preserve">Xiomara Gomez</w:t>
      </w:r>
    </w:p>
    <w:p w:rsidR="00000000" w:rsidDel="00000000" w:rsidP="00000000" w:rsidRDefault="00000000" w:rsidRPr="00000000" w14:paraId="0000003E">
      <w:pPr>
        <w:numPr>
          <w:ilvl w:val="0"/>
          <w:numId w:val="6"/>
        </w:numPr>
        <w:ind w:left="720" w:hanging="360"/>
        <w:rPr>
          <w:rFonts w:ascii="Lora" w:cs="Lora" w:eastAsia="Lora" w:hAnsi="Lora"/>
          <w:u w:val="none"/>
        </w:rPr>
      </w:pPr>
      <w:r w:rsidDel="00000000" w:rsidR="00000000" w:rsidRPr="00000000">
        <w:rPr>
          <w:rFonts w:ascii="Lora" w:cs="Lora" w:eastAsia="Lora" w:hAnsi="Lora"/>
          <w:rtl w:val="0"/>
        </w:rPr>
        <w:t xml:space="preserve">Trinh Nguyen</w:t>
      </w:r>
    </w:p>
    <w:p w:rsidR="00000000" w:rsidDel="00000000" w:rsidP="00000000" w:rsidRDefault="00000000" w:rsidRPr="00000000" w14:paraId="0000003F">
      <w:pPr>
        <w:numPr>
          <w:ilvl w:val="0"/>
          <w:numId w:val="6"/>
        </w:numPr>
        <w:ind w:left="720" w:hanging="360"/>
        <w:rPr>
          <w:rFonts w:ascii="Lora" w:cs="Lora" w:eastAsia="Lora" w:hAnsi="Lora"/>
          <w:u w:val="none"/>
        </w:rPr>
      </w:pPr>
      <w:r w:rsidDel="00000000" w:rsidR="00000000" w:rsidRPr="00000000">
        <w:rPr>
          <w:rFonts w:ascii="Lora" w:cs="Lora" w:eastAsia="Lora" w:hAnsi="Lora"/>
          <w:rtl w:val="0"/>
        </w:rPr>
        <w:t xml:space="preserve">Mario Paredes, for Monique Nguyen</w:t>
      </w:r>
    </w:p>
    <w:p w:rsidR="00000000" w:rsidDel="00000000" w:rsidP="00000000" w:rsidRDefault="00000000" w:rsidRPr="00000000" w14:paraId="00000040">
      <w:pPr>
        <w:numPr>
          <w:ilvl w:val="0"/>
          <w:numId w:val="6"/>
        </w:numPr>
        <w:ind w:left="720" w:hanging="360"/>
        <w:rPr>
          <w:rFonts w:ascii="Lora" w:cs="Lora" w:eastAsia="Lora" w:hAnsi="Lora"/>
          <w:u w:val="none"/>
        </w:rPr>
      </w:pPr>
      <w:r w:rsidDel="00000000" w:rsidR="00000000" w:rsidRPr="00000000">
        <w:rPr>
          <w:rFonts w:ascii="Lora" w:cs="Lora" w:eastAsia="Lora" w:hAnsi="Lora"/>
          <w:rtl w:val="0"/>
        </w:rPr>
        <w:t xml:space="preserve">Gayana Daniel</w:t>
      </w:r>
    </w:p>
    <w:p w:rsidR="00000000" w:rsidDel="00000000" w:rsidP="00000000" w:rsidRDefault="00000000" w:rsidRPr="00000000" w14:paraId="00000041">
      <w:pPr>
        <w:numPr>
          <w:ilvl w:val="0"/>
          <w:numId w:val="6"/>
        </w:numPr>
        <w:ind w:left="720" w:hanging="360"/>
        <w:rPr>
          <w:rFonts w:ascii="Lora" w:cs="Lora" w:eastAsia="Lora" w:hAnsi="Lora"/>
        </w:rPr>
      </w:pPr>
      <w:r w:rsidDel="00000000" w:rsidR="00000000" w:rsidRPr="00000000">
        <w:rPr>
          <w:rFonts w:ascii="Lora" w:cs="Lora" w:eastAsia="Lora" w:hAnsi="Lora"/>
          <w:rtl w:val="0"/>
        </w:rPr>
        <w:t xml:space="preserve">Nicole Simeon</w:t>
      </w:r>
    </w:p>
    <w:p w:rsidR="00000000" w:rsidDel="00000000" w:rsidP="00000000" w:rsidRDefault="00000000" w:rsidRPr="00000000" w14:paraId="00000042">
      <w:pPr>
        <w:numPr>
          <w:ilvl w:val="0"/>
          <w:numId w:val="6"/>
        </w:numPr>
        <w:ind w:left="720" w:hanging="360"/>
        <w:rPr>
          <w:rFonts w:ascii="Lora" w:cs="Lora" w:eastAsia="Lora" w:hAnsi="Lora"/>
          <w:u w:val="none"/>
        </w:rPr>
      </w:pPr>
      <w:r w:rsidDel="00000000" w:rsidR="00000000" w:rsidRPr="00000000">
        <w:rPr>
          <w:rFonts w:ascii="Lora" w:cs="Lora" w:eastAsia="Lora" w:hAnsi="Lora"/>
          <w:rtl w:val="0"/>
        </w:rPr>
        <w:t xml:space="preserve">Stephen Hunter</w:t>
      </w:r>
    </w:p>
    <w:p w:rsidR="00000000" w:rsidDel="00000000" w:rsidP="00000000" w:rsidRDefault="00000000" w:rsidRPr="00000000" w14:paraId="00000043">
      <w:pPr>
        <w:numPr>
          <w:ilvl w:val="0"/>
          <w:numId w:val="6"/>
        </w:numPr>
        <w:ind w:left="720" w:hanging="360"/>
        <w:rPr>
          <w:rFonts w:ascii="Lora" w:cs="Lora" w:eastAsia="Lora" w:hAnsi="Lora"/>
        </w:rPr>
      </w:pPr>
      <w:r w:rsidDel="00000000" w:rsidR="00000000" w:rsidRPr="00000000">
        <w:rPr>
          <w:rFonts w:ascii="Lora" w:cs="Lora" w:eastAsia="Lora" w:hAnsi="Lora"/>
          <w:rtl w:val="0"/>
        </w:rPr>
        <w:t xml:space="preserve">Dr. Liz Santiago </w:t>
      </w:r>
    </w:p>
    <w:p w:rsidR="00000000" w:rsidDel="00000000" w:rsidP="00000000" w:rsidRDefault="00000000" w:rsidRPr="00000000" w14:paraId="00000044">
      <w:pPr>
        <w:numPr>
          <w:ilvl w:val="0"/>
          <w:numId w:val="6"/>
        </w:numPr>
        <w:ind w:left="720" w:hanging="360"/>
        <w:rPr>
          <w:rFonts w:ascii="Lora" w:cs="Lora" w:eastAsia="Lora" w:hAnsi="Lora"/>
          <w:u w:val="none"/>
        </w:rPr>
      </w:pPr>
      <w:r w:rsidDel="00000000" w:rsidR="00000000" w:rsidRPr="00000000">
        <w:rPr>
          <w:rFonts w:ascii="Lora" w:cs="Lora" w:eastAsia="Lora" w:hAnsi="Lora"/>
          <w:rtl w:val="0"/>
        </w:rPr>
        <w:t xml:space="preserve">Meghan Crowley</w:t>
      </w:r>
    </w:p>
    <w:p w:rsidR="00000000" w:rsidDel="00000000" w:rsidP="00000000" w:rsidRDefault="00000000" w:rsidRPr="00000000" w14:paraId="00000045">
      <w:pPr>
        <w:numPr>
          <w:ilvl w:val="0"/>
          <w:numId w:val="6"/>
        </w:numPr>
        <w:ind w:left="720" w:hanging="360"/>
        <w:rPr>
          <w:rFonts w:ascii="Lora" w:cs="Lora" w:eastAsia="Lora" w:hAnsi="Lora"/>
        </w:rPr>
      </w:pPr>
      <w:r w:rsidDel="00000000" w:rsidR="00000000" w:rsidRPr="00000000">
        <w:rPr>
          <w:rFonts w:ascii="Lora" w:cs="Lora" w:eastAsia="Lora" w:hAnsi="Lora"/>
          <w:rtl w:val="0"/>
        </w:rPr>
        <w:t xml:space="preserve">Ân Lê</w:t>
      </w:r>
    </w:p>
    <w:p w:rsidR="00000000" w:rsidDel="00000000" w:rsidP="00000000" w:rsidRDefault="00000000" w:rsidRPr="00000000" w14:paraId="00000046">
      <w:pPr>
        <w:rPr>
          <w:rFonts w:ascii="Lora" w:cs="Lora" w:eastAsia="Lora" w:hAnsi="Lora"/>
          <w:b w:val="1"/>
        </w:rPr>
      </w:pPr>
      <w:r w:rsidDel="00000000" w:rsidR="00000000" w:rsidRPr="00000000">
        <w:rPr>
          <w:rtl w:val="0"/>
        </w:rPr>
      </w:r>
    </w:p>
    <w:p w:rsidR="00000000" w:rsidDel="00000000" w:rsidP="00000000" w:rsidRDefault="00000000" w:rsidRPr="00000000" w14:paraId="00000047">
      <w:pPr>
        <w:rPr>
          <w:rFonts w:ascii="Lora" w:cs="Lora" w:eastAsia="Lora" w:hAnsi="Lora"/>
          <w:b w:val="1"/>
        </w:rPr>
      </w:pPr>
      <w:r w:rsidDel="00000000" w:rsidR="00000000" w:rsidRPr="00000000">
        <w:rPr>
          <w:rFonts w:ascii="Lora" w:cs="Lora" w:eastAsia="Lora" w:hAnsi="Lora"/>
          <w:b w:val="1"/>
          <w:rtl w:val="0"/>
        </w:rPr>
        <w:t xml:space="preserve">Minutes</w:t>
      </w:r>
      <w:r w:rsidDel="00000000" w:rsidR="00000000" w:rsidRPr="00000000">
        <w:rPr>
          <w:rtl w:val="0"/>
        </w:rPr>
      </w:r>
    </w:p>
    <w:p w:rsidR="00000000" w:rsidDel="00000000" w:rsidP="00000000" w:rsidRDefault="00000000" w:rsidRPr="00000000" w14:paraId="00000048">
      <w:pPr>
        <w:numPr>
          <w:ilvl w:val="0"/>
          <w:numId w:val="2"/>
        </w:numPr>
        <w:ind w:left="720" w:hanging="360"/>
        <w:rPr>
          <w:rFonts w:ascii="Lora" w:cs="Lora" w:eastAsia="Lora" w:hAnsi="Lora"/>
        </w:rPr>
      </w:pPr>
      <w:r w:rsidDel="00000000" w:rsidR="00000000" w:rsidRPr="00000000">
        <w:rPr>
          <w:rFonts w:ascii="Lora" w:cs="Lora" w:eastAsia="Lora" w:hAnsi="Lora"/>
          <w:rtl w:val="0"/>
        </w:rPr>
        <w:t xml:space="preserve">Santiago: Overview of agenda, let members know that documents that will be sent in the zoom chat or hand outs for those in person.</w:t>
      </w:r>
    </w:p>
    <w:p w:rsidR="00000000" w:rsidDel="00000000" w:rsidP="00000000" w:rsidRDefault="00000000" w:rsidRPr="00000000" w14:paraId="00000049">
      <w:pPr>
        <w:numPr>
          <w:ilvl w:val="0"/>
          <w:numId w:val="2"/>
        </w:numPr>
        <w:ind w:left="720" w:hanging="360"/>
        <w:rPr>
          <w:rFonts w:ascii="Lora" w:cs="Lora" w:eastAsia="Lora" w:hAnsi="Lora"/>
        </w:rPr>
      </w:pPr>
      <w:r w:rsidDel="00000000" w:rsidR="00000000" w:rsidRPr="00000000">
        <w:rPr>
          <w:rFonts w:ascii="Lora" w:cs="Lora" w:eastAsia="Lora" w:hAnsi="Lora"/>
          <w:rtl w:val="0"/>
        </w:rPr>
        <w:t xml:space="preserve">Review updated definition of literacy: Revised definition after sub-committee of Machado, Bazile, and Ryan Miller to determine definition and the feedback members gave at the September meeting.</w:t>
      </w:r>
    </w:p>
    <w:p w:rsidR="00000000" w:rsidDel="00000000" w:rsidP="00000000" w:rsidRDefault="00000000" w:rsidRPr="00000000" w14:paraId="0000004A">
      <w:pPr>
        <w:numPr>
          <w:ilvl w:val="1"/>
          <w:numId w:val="2"/>
        </w:numPr>
        <w:ind w:left="1440" w:hanging="360"/>
        <w:rPr>
          <w:rFonts w:ascii="Lora" w:cs="Lora" w:eastAsia="Lora" w:hAnsi="Lora"/>
        </w:rPr>
      </w:pPr>
      <w:r w:rsidDel="00000000" w:rsidR="00000000" w:rsidRPr="00000000">
        <w:rPr>
          <w:rFonts w:ascii="Lora" w:cs="Lora" w:eastAsia="Lora" w:hAnsi="Lora"/>
          <w:rtl w:val="0"/>
        </w:rPr>
        <w:t xml:space="preserve">Santiago: Read definition:</w:t>
      </w:r>
    </w:p>
    <w:p w:rsidR="00000000" w:rsidDel="00000000" w:rsidP="00000000" w:rsidRDefault="00000000" w:rsidRPr="00000000" w14:paraId="0000004B">
      <w:pPr>
        <w:numPr>
          <w:ilvl w:val="2"/>
          <w:numId w:val="2"/>
        </w:numPr>
        <w:ind w:left="2160" w:hanging="360"/>
        <w:rPr>
          <w:rFonts w:ascii="Lora" w:cs="Lora" w:eastAsia="Lora" w:hAnsi="Lora"/>
        </w:rPr>
      </w:pPr>
      <w:r w:rsidDel="00000000" w:rsidR="00000000" w:rsidRPr="00000000">
        <w:rPr>
          <w:rFonts w:ascii="Lora" w:cs="Lora" w:eastAsia="Lora" w:hAnsi="Lora"/>
          <w:rtl w:val="0"/>
        </w:rPr>
        <w:t xml:space="preserve">“We define literacy as the ability to identify, understand, interpret, create, communicate, compute, and use digital, printed and written materials to interact with the world around us. Not limited to reading and writing, literacy also includes speaking and listening, as well as applying numeracy with enough skill and confidence to make informed decisions and feel confident in communicating needs. We believe literacy enables our residents to reach their full potential as individuals, parents, families and community members, students and workers. Literacy starts at home with families reading, writing, speaking and listening to each other in English and in other native languages, and extends into school, community, work and recreational activities.”</w:t>
      </w:r>
    </w:p>
    <w:p w:rsidR="00000000" w:rsidDel="00000000" w:rsidP="00000000" w:rsidRDefault="00000000" w:rsidRPr="00000000" w14:paraId="0000004C">
      <w:pPr>
        <w:numPr>
          <w:ilvl w:val="1"/>
          <w:numId w:val="4"/>
        </w:numPr>
        <w:ind w:left="1440" w:hanging="360"/>
        <w:rPr>
          <w:rFonts w:ascii="Lora" w:cs="Lora" w:eastAsia="Lora" w:hAnsi="Lora"/>
        </w:rPr>
      </w:pPr>
      <w:r w:rsidDel="00000000" w:rsidR="00000000" w:rsidRPr="00000000">
        <w:rPr>
          <w:rFonts w:ascii="Lora" w:cs="Lora" w:eastAsia="Lora" w:hAnsi="Lora"/>
          <w:rtl w:val="0"/>
        </w:rPr>
        <w:t xml:space="preserve">Feedback/notes:</w:t>
      </w:r>
    </w:p>
    <w:p w:rsidR="00000000" w:rsidDel="00000000" w:rsidP="00000000" w:rsidRDefault="00000000" w:rsidRPr="00000000" w14:paraId="0000004D">
      <w:pPr>
        <w:numPr>
          <w:ilvl w:val="2"/>
          <w:numId w:val="4"/>
        </w:numPr>
        <w:ind w:left="2160" w:hanging="360"/>
        <w:rPr>
          <w:rFonts w:ascii="Lora" w:cs="Lora" w:eastAsia="Lora" w:hAnsi="Lora"/>
        </w:rPr>
      </w:pPr>
      <w:r w:rsidDel="00000000" w:rsidR="00000000" w:rsidRPr="00000000">
        <w:rPr>
          <w:rFonts w:ascii="Lora" w:cs="Lora" w:eastAsia="Lora" w:hAnsi="Lora"/>
          <w:rtl w:val="0"/>
        </w:rPr>
        <w:t xml:space="preserve">Nguyen: G</w:t>
      </w:r>
      <w:r w:rsidDel="00000000" w:rsidR="00000000" w:rsidRPr="00000000">
        <w:rPr>
          <w:rFonts w:ascii="Lora" w:cs="Lora" w:eastAsia="Lora" w:hAnsi="Lora"/>
          <w:rtl w:val="0"/>
        </w:rPr>
        <w:t xml:space="preserve">reat work on this!  I assume that this is also adapted from MA/DESE and the industry standards as well? </w:t>
      </w:r>
      <w:r w:rsidDel="00000000" w:rsidR="00000000" w:rsidRPr="00000000">
        <w:rPr>
          <w:rFonts w:ascii="Lora" w:cs="Lora" w:eastAsia="Lora" w:hAnsi="Lora"/>
          <w:rtl w:val="0"/>
        </w:rPr>
        <w:t xml:space="preserve">DESE’s biggest chunk of programs are in Boston. They're the largest funder of adult literacy in the state. Good to get their feedback. </w:t>
      </w:r>
      <w:r w:rsidDel="00000000" w:rsidR="00000000" w:rsidRPr="00000000">
        <w:rPr>
          <w:rFonts w:ascii="Lora" w:cs="Lora" w:eastAsia="Lora" w:hAnsi="Lora"/>
          <w:rtl w:val="0"/>
        </w:rPr>
        <w:t xml:space="preserve">Brooke, if you can send the Task Force a draft/final letter to support the legislative this in process- the one we co-drafted with the Childcare team</w:t>
      </w:r>
      <w:r w:rsidDel="00000000" w:rsidR="00000000" w:rsidRPr="00000000">
        <w:rPr>
          <w:rtl w:val="0"/>
        </w:rPr>
      </w:r>
    </w:p>
    <w:p w:rsidR="00000000" w:rsidDel="00000000" w:rsidP="00000000" w:rsidRDefault="00000000" w:rsidRPr="00000000" w14:paraId="0000004E">
      <w:pPr>
        <w:numPr>
          <w:ilvl w:val="2"/>
          <w:numId w:val="4"/>
        </w:numPr>
        <w:ind w:left="2160" w:hanging="360"/>
        <w:rPr>
          <w:rFonts w:ascii="Lora" w:cs="Lora" w:eastAsia="Lora" w:hAnsi="Lora"/>
        </w:rPr>
      </w:pPr>
      <w:r w:rsidDel="00000000" w:rsidR="00000000" w:rsidRPr="00000000">
        <w:rPr>
          <w:rFonts w:ascii="Lora" w:cs="Lora" w:eastAsia="Lora" w:hAnsi="Lora"/>
          <w:rtl w:val="0"/>
        </w:rPr>
        <w:t xml:space="preserve">Santiago: Brooke, thank you for sending anything my way</w:t>
      </w:r>
    </w:p>
    <w:p w:rsidR="00000000" w:rsidDel="00000000" w:rsidP="00000000" w:rsidRDefault="00000000" w:rsidRPr="00000000" w14:paraId="0000004F">
      <w:pPr>
        <w:numPr>
          <w:ilvl w:val="2"/>
          <w:numId w:val="4"/>
        </w:numPr>
        <w:ind w:left="2160" w:hanging="360"/>
        <w:rPr>
          <w:rFonts w:ascii="Lora" w:cs="Lora" w:eastAsia="Lora" w:hAnsi="Lora"/>
        </w:rPr>
      </w:pPr>
      <w:r w:rsidDel="00000000" w:rsidR="00000000" w:rsidRPr="00000000">
        <w:rPr>
          <w:rFonts w:ascii="Lora" w:cs="Lora" w:eastAsia="Lora" w:hAnsi="Lora"/>
          <w:rtl w:val="0"/>
        </w:rPr>
        <w:t xml:space="preserve">Machado: Resources were from national orgs and they might differ from states. We have something that's very close and in alignment with National standards.</w:t>
      </w:r>
    </w:p>
    <w:p w:rsidR="00000000" w:rsidDel="00000000" w:rsidP="00000000" w:rsidRDefault="00000000" w:rsidRPr="00000000" w14:paraId="00000050">
      <w:pPr>
        <w:numPr>
          <w:ilvl w:val="2"/>
          <w:numId w:val="4"/>
        </w:numPr>
        <w:ind w:left="2160" w:hanging="360"/>
        <w:rPr>
          <w:rFonts w:ascii="Lora" w:cs="Lora" w:eastAsia="Lora" w:hAnsi="Lora"/>
        </w:rPr>
      </w:pPr>
      <w:r w:rsidDel="00000000" w:rsidR="00000000" w:rsidRPr="00000000">
        <w:rPr>
          <w:rFonts w:ascii="Lora" w:cs="Lora" w:eastAsia="Lora" w:hAnsi="Lora"/>
          <w:rtl w:val="0"/>
        </w:rPr>
        <w:t xml:space="preserve">Santiago: Anything else needing refinement or work? It’s a working definition so if things come up, we can refine as we go along. At the last meeting Councilor Mejia asked if we could discuss this with community members. That is coming, probably in 2024.</w:t>
      </w:r>
    </w:p>
    <w:p w:rsidR="00000000" w:rsidDel="00000000" w:rsidP="00000000" w:rsidRDefault="00000000" w:rsidRPr="00000000" w14:paraId="00000051">
      <w:pPr>
        <w:numPr>
          <w:ilvl w:val="2"/>
          <w:numId w:val="4"/>
        </w:numPr>
        <w:ind w:left="2160" w:hanging="360"/>
        <w:rPr>
          <w:rFonts w:ascii="Lora" w:cs="Lora" w:eastAsia="Lora" w:hAnsi="Lora"/>
        </w:rPr>
      </w:pPr>
      <w:r w:rsidDel="00000000" w:rsidR="00000000" w:rsidRPr="00000000">
        <w:rPr>
          <w:rFonts w:ascii="Lora" w:cs="Lora" w:eastAsia="Lora" w:hAnsi="Lora"/>
          <w:rtl w:val="0"/>
        </w:rPr>
        <w:t xml:space="preserve">Hunter: So we will have time to circle back?</w:t>
      </w:r>
    </w:p>
    <w:p w:rsidR="00000000" w:rsidDel="00000000" w:rsidP="00000000" w:rsidRDefault="00000000" w:rsidRPr="00000000" w14:paraId="00000052">
      <w:pPr>
        <w:numPr>
          <w:ilvl w:val="2"/>
          <w:numId w:val="4"/>
        </w:numPr>
        <w:ind w:left="2160" w:hanging="360"/>
        <w:rPr>
          <w:rFonts w:ascii="Lora" w:cs="Lora" w:eastAsia="Lora" w:hAnsi="Lora"/>
        </w:rPr>
      </w:pPr>
      <w:r w:rsidDel="00000000" w:rsidR="00000000" w:rsidRPr="00000000">
        <w:rPr>
          <w:rFonts w:ascii="Lora" w:cs="Lora" w:eastAsia="Lora" w:hAnsi="Lora"/>
          <w:rtl w:val="0"/>
        </w:rPr>
        <w:t xml:space="preserve">Santiago: Yes, happy to hear feedback and incorporate it for all.</w:t>
      </w:r>
    </w:p>
    <w:p w:rsidR="00000000" w:rsidDel="00000000" w:rsidP="00000000" w:rsidRDefault="00000000" w:rsidRPr="00000000" w14:paraId="00000053">
      <w:pPr>
        <w:numPr>
          <w:ilvl w:val="1"/>
          <w:numId w:val="4"/>
        </w:numPr>
        <w:ind w:left="1440" w:hanging="360"/>
        <w:rPr>
          <w:rFonts w:ascii="Lora" w:cs="Lora" w:eastAsia="Lora" w:hAnsi="Lora"/>
        </w:rPr>
      </w:pPr>
      <w:r w:rsidDel="00000000" w:rsidR="00000000" w:rsidRPr="00000000">
        <w:rPr>
          <w:rFonts w:ascii="Lora" w:cs="Lora" w:eastAsia="Lora" w:hAnsi="Lora"/>
          <w:rtl w:val="0"/>
        </w:rPr>
        <w:t xml:space="preserve">Santiago: On the 3rd page of the definition report, it mentions the end of year report. Santiago is working on documents to help piece this report together.</w:t>
      </w:r>
    </w:p>
    <w:p w:rsidR="00000000" w:rsidDel="00000000" w:rsidP="00000000" w:rsidRDefault="00000000" w:rsidRPr="00000000" w14:paraId="00000054">
      <w:pPr>
        <w:ind w:left="720" w:hanging="360"/>
        <w:rPr>
          <w:rFonts w:ascii="Lora" w:cs="Lora" w:eastAsia="Lora" w:hAnsi="Lora"/>
        </w:rPr>
      </w:pPr>
      <w:r w:rsidDel="00000000" w:rsidR="00000000" w:rsidRPr="00000000">
        <w:rPr>
          <w:rFonts w:ascii="Lora" w:cs="Lora" w:eastAsia="Lora" w:hAnsi="Lora"/>
          <w:rtl w:val="0"/>
        </w:rPr>
        <w:t xml:space="preserve">3.</w:t>
        <w:tab/>
        <w:t xml:space="preserve">Review updated data collection methods: Santiago passed out Existing Data Sources     documents (in chat and physical copies). Edited based on the idea of a report and to get a sense of literacy rates in Boston. </w:t>
      </w:r>
    </w:p>
    <w:p w:rsidR="00000000" w:rsidDel="00000000" w:rsidP="00000000" w:rsidRDefault="00000000" w:rsidRPr="00000000" w14:paraId="00000055">
      <w:pPr>
        <w:numPr>
          <w:ilvl w:val="1"/>
          <w:numId w:val="4"/>
        </w:numPr>
        <w:ind w:left="1440" w:hanging="360"/>
        <w:rPr>
          <w:rFonts w:ascii="Lora" w:cs="Lora" w:eastAsia="Lora" w:hAnsi="Lora"/>
        </w:rPr>
      </w:pPr>
      <w:r w:rsidDel="00000000" w:rsidR="00000000" w:rsidRPr="00000000">
        <w:rPr>
          <w:rFonts w:ascii="Lora" w:cs="Lora" w:eastAsia="Lora" w:hAnsi="Lora"/>
          <w:rtl w:val="0"/>
        </w:rPr>
        <w:t xml:space="preserve">Santiago: Proposing that we start by looking at current data and use additional data sources to see what the needs are. Recommendations for 2024 and beyond can use this as a beginning point. Are there data sources that are missing? Do you have any thoughts of getting the community voice?</w:t>
      </w:r>
    </w:p>
    <w:p w:rsidR="00000000" w:rsidDel="00000000" w:rsidP="00000000" w:rsidRDefault="00000000" w:rsidRPr="00000000" w14:paraId="00000056">
      <w:pPr>
        <w:numPr>
          <w:ilvl w:val="2"/>
          <w:numId w:val="2"/>
        </w:numPr>
        <w:ind w:left="2160" w:hanging="360"/>
        <w:rPr>
          <w:rFonts w:ascii="Lora" w:cs="Lora" w:eastAsia="Lora" w:hAnsi="Lora"/>
        </w:rPr>
      </w:pPr>
      <w:r w:rsidDel="00000000" w:rsidR="00000000" w:rsidRPr="00000000">
        <w:rPr>
          <w:rFonts w:ascii="Lora" w:cs="Lora" w:eastAsia="Lora" w:hAnsi="Lora"/>
          <w:rtl w:val="0"/>
        </w:rPr>
        <w:t xml:space="preserve">Feedback:</w:t>
      </w:r>
    </w:p>
    <w:p w:rsidR="00000000" w:rsidDel="00000000" w:rsidP="00000000" w:rsidRDefault="00000000" w:rsidRPr="00000000" w14:paraId="00000057">
      <w:pPr>
        <w:numPr>
          <w:ilvl w:val="3"/>
          <w:numId w:val="2"/>
        </w:numPr>
        <w:ind w:left="2880" w:hanging="360"/>
        <w:rPr>
          <w:rFonts w:ascii="Lora" w:cs="Lora" w:eastAsia="Lora" w:hAnsi="Lora"/>
        </w:rPr>
      </w:pPr>
      <w:r w:rsidDel="00000000" w:rsidR="00000000" w:rsidRPr="00000000">
        <w:rPr>
          <w:rFonts w:ascii="Lora" w:cs="Lora" w:eastAsia="Lora" w:hAnsi="Lora"/>
          <w:rtl w:val="0"/>
        </w:rPr>
        <w:t xml:space="preserve">Machado: </w:t>
      </w:r>
      <w:r w:rsidDel="00000000" w:rsidR="00000000" w:rsidRPr="00000000">
        <w:rPr>
          <w:rFonts w:ascii="Lora" w:cs="Lora" w:eastAsia="Lora" w:hAnsi="Lora"/>
          <w:rtl w:val="0"/>
        </w:rPr>
        <w:t xml:space="preserve">Offering up another data source </w:t>
      </w:r>
      <w:hyperlink r:id="rId7">
        <w:r w:rsidDel="00000000" w:rsidR="00000000" w:rsidRPr="00000000">
          <w:rPr>
            <w:rFonts w:ascii="Lora" w:cs="Lora" w:eastAsia="Lora" w:hAnsi="Lora"/>
            <w:color w:val="1155cc"/>
            <w:u w:val="single"/>
            <w:rtl w:val="0"/>
          </w:rPr>
          <w:t xml:space="preserve">https://www.oecd.org/skills/piaac/</w:t>
        </w:r>
      </w:hyperlink>
      <w:r w:rsidDel="00000000" w:rsidR="00000000" w:rsidRPr="00000000">
        <w:rPr>
          <w:rFonts w:ascii="Lora" w:cs="Lora" w:eastAsia="Lora" w:hAnsi="Lora"/>
          <w:rtl w:val="0"/>
        </w:rPr>
        <w:t xml:space="preserve"> </w:t>
      </w:r>
      <w:r w:rsidDel="00000000" w:rsidR="00000000" w:rsidRPr="00000000">
        <w:rPr>
          <w:rtl w:val="0"/>
        </w:rPr>
      </w:r>
    </w:p>
    <w:p w:rsidR="00000000" w:rsidDel="00000000" w:rsidP="00000000" w:rsidRDefault="00000000" w:rsidRPr="00000000" w14:paraId="00000058">
      <w:pPr>
        <w:numPr>
          <w:ilvl w:val="3"/>
          <w:numId w:val="2"/>
        </w:numPr>
        <w:ind w:left="2880" w:hanging="360"/>
        <w:rPr>
          <w:rFonts w:ascii="Lora" w:cs="Lora" w:eastAsia="Lora" w:hAnsi="Lora"/>
        </w:rPr>
      </w:pPr>
      <w:r w:rsidDel="00000000" w:rsidR="00000000" w:rsidRPr="00000000">
        <w:rPr>
          <w:rFonts w:ascii="Lora" w:cs="Lora" w:eastAsia="Lora" w:hAnsi="Lora"/>
          <w:rtl w:val="0"/>
        </w:rPr>
        <w:t xml:space="preserve">Haller: Census and ACS</w:t>
      </w:r>
    </w:p>
    <w:p w:rsidR="00000000" w:rsidDel="00000000" w:rsidP="00000000" w:rsidRDefault="00000000" w:rsidRPr="00000000" w14:paraId="00000059">
      <w:pPr>
        <w:numPr>
          <w:ilvl w:val="2"/>
          <w:numId w:val="2"/>
        </w:numPr>
        <w:ind w:left="2160" w:hanging="360"/>
        <w:rPr>
          <w:rFonts w:ascii="Lora" w:cs="Lora" w:eastAsia="Lora" w:hAnsi="Lora"/>
        </w:rPr>
      </w:pPr>
      <w:r w:rsidDel="00000000" w:rsidR="00000000" w:rsidRPr="00000000">
        <w:rPr>
          <w:rFonts w:ascii="Lora" w:cs="Lora" w:eastAsia="Lora" w:hAnsi="Lora"/>
          <w:rtl w:val="0"/>
        </w:rPr>
        <w:t xml:space="preserve">Santiago: Does it feel mostly complete? Like a good start?</w:t>
      </w:r>
    </w:p>
    <w:p w:rsidR="00000000" w:rsidDel="00000000" w:rsidP="00000000" w:rsidRDefault="00000000" w:rsidRPr="00000000" w14:paraId="0000005A">
      <w:pPr>
        <w:numPr>
          <w:ilvl w:val="3"/>
          <w:numId w:val="2"/>
        </w:numPr>
        <w:ind w:left="2880" w:hanging="360"/>
        <w:rPr>
          <w:rFonts w:ascii="Lora" w:cs="Lora" w:eastAsia="Lora" w:hAnsi="Lora"/>
        </w:rPr>
      </w:pPr>
      <w:r w:rsidDel="00000000" w:rsidR="00000000" w:rsidRPr="00000000">
        <w:rPr>
          <w:rFonts w:ascii="Lora" w:cs="Lora" w:eastAsia="Lora" w:hAnsi="Lora"/>
          <w:rtl w:val="0"/>
        </w:rPr>
        <w:t xml:space="preserve">Gomez: </w:t>
      </w:r>
      <w:hyperlink r:id="rId8">
        <w:r w:rsidDel="00000000" w:rsidR="00000000" w:rsidRPr="00000000">
          <w:rPr>
            <w:rFonts w:ascii="Lora" w:cs="Lora" w:eastAsia="Lora" w:hAnsi="Lora"/>
            <w:color w:val="1155cc"/>
            <w:u w:val="single"/>
            <w:rtl w:val="0"/>
          </w:rPr>
          <w:t xml:space="preserve">https://abhealthcollaborative.org/</w:t>
        </w:r>
      </w:hyperlink>
      <w:r w:rsidDel="00000000" w:rsidR="00000000" w:rsidRPr="00000000">
        <w:rPr>
          <w:rFonts w:ascii="Lora" w:cs="Lora" w:eastAsia="Lora" w:hAnsi="Lora"/>
          <w:rtl w:val="0"/>
        </w:rPr>
        <w:t xml:space="preserve"> </w:t>
      </w:r>
      <w:r w:rsidDel="00000000" w:rsidR="00000000" w:rsidRPr="00000000">
        <w:rPr>
          <w:rtl w:val="0"/>
        </w:rPr>
      </w:r>
    </w:p>
    <w:p w:rsidR="00000000" w:rsidDel="00000000" w:rsidP="00000000" w:rsidRDefault="00000000" w:rsidRPr="00000000" w14:paraId="0000005B">
      <w:pPr>
        <w:numPr>
          <w:ilvl w:val="3"/>
          <w:numId w:val="2"/>
        </w:numPr>
        <w:ind w:left="2880" w:hanging="360"/>
        <w:rPr>
          <w:rFonts w:ascii="Lora" w:cs="Lora" w:eastAsia="Lora" w:hAnsi="Lora"/>
        </w:rPr>
      </w:pPr>
      <w:r w:rsidDel="00000000" w:rsidR="00000000" w:rsidRPr="00000000">
        <w:rPr>
          <w:rFonts w:ascii="Lora" w:cs="Lora" w:eastAsia="Lora" w:hAnsi="Lora"/>
          <w:rtl w:val="0"/>
        </w:rPr>
        <w:t xml:space="preserve">Machado: Literacy volunteers of America</w:t>
      </w:r>
    </w:p>
    <w:p w:rsidR="00000000" w:rsidDel="00000000" w:rsidP="00000000" w:rsidRDefault="00000000" w:rsidRPr="00000000" w14:paraId="0000005C">
      <w:pPr>
        <w:numPr>
          <w:ilvl w:val="3"/>
          <w:numId w:val="2"/>
        </w:numPr>
        <w:ind w:left="2880" w:hanging="360"/>
        <w:rPr>
          <w:rFonts w:ascii="Lora" w:cs="Lora" w:eastAsia="Lora" w:hAnsi="Lora"/>
        </w:rPr>
      </w:pPr>
      <w:r w:rsidDel="00000000" w:rsidR="00000000" w:rsidRPr="00000000">
        <w:rPr>
          <w:rFonts w:ascii="Lora" w:cs="Lora" w:eastAsia="Lora" w:hAnsi="Lora"/>
          <w:rtl w:val="0"/>
        </w:rPr>
        <w:t xml:space="preserve">Hunter: What is all the data? Include higher ed. resources. Are MCAS sources incorporated there?</w:t>
      </w:r>
    </w:p>
    <w:p w:rsidR="00000000" w:rsidDel="00000000" w:rsidP="00000000" w:rsidRDefault="00000000" w:rsidRPr="00000000" w14:paraId="0000005D">
      <w:pPr>
        <w:numPr>
          <w:ilvl w:val="3"/>
          <w:numId w:val="2"/>
        </w:numPr>
        <w:ind w:left="2880" w:hanging="360"/>
        <w:rPr>
          <w:rFonts w:ascii="Lora" w:cs="Lora" w:eastAsia="Lora" w:hAnsi="Lora"/>
        </w:rPr>
      </w:pPr>
      <w:r w:rsidDel="00000000" w:rsidR="00000000" w:rsidRPr="00000000">
        <w:rPr>
          <w:rFonts w:ascii="Lora" w:cs="Lora" w:eastAsia="Lora" w:hAnsi="Lora"/>
          <w:rtl w:val="0"/>
        </w:rPr>
        <w:t xml:space="preserve">Santiago: I can put that with BPS data</w:t>
      </w:r>
    </w:p>
    <w:p w:rsidR="00000000" w:rsidDel="00000000" w:rsidP="00000000" w:rsidRDefault="00000000" w:rsidRPr="00000000" w14:paraId="0000005E">
      <w:pPr>
        <w:numPr>
          <w:ilvl w:val="3"/>
          <w:numId w:val="2"/>
        </w:numPr>
        <w:ind w:left="2880" w:hanging="360"/>
        <w:rPr>
          <w:rFonts w:ascii="Lora" w:cs="Lora" w:eastAsia="Lora" w:hAnsi="Lora"/>
        </w:rPr>
      </w:pPr>
      <w:r w:rsidDel="00000000" w:rsidR="00000000" w:rsidRPr="00000000">
        <w:rPr>
          <w:rFonts w:ascii="Lora" w:cs="Lora" w:eastAsia="Lora" w:hAnsi="Lora"/>
          <w:rtl w:val="0"/>
        </w:rPr>
        <w:t xml:space="preserve">Haller: </w:t>
      </w:r>
      <w:r w:rsidDel="00000000" w:rsidR="00000000" w:rsidRPr="00000000">
        <w:rPr>
          <w:rFonts w:ascii="Lora" w:cs="Lora" w:eastAsia="Lora" w:hAnsi="Lora"/>
          <w:rtl w:val="0"/>
        </w:rPr>
        <w:t xml:space="preserve">Migration Policy Institute has good summaries by state of the census and ACS </w:t>
      </w:r>
      <w:hyperlink r:id="rId9">
        <w:r w:rsidDel="00000000" w:rsidR="00000000" w:rsidRPr="00000000">
          <w:rPr>
            <w:rFonts w:ascii="Lora" w:cs="Lora" w:eastAsia="Lora" w:hAnsi="Lora"/>
            <w:color w:val="1155cc"/>
            <w:u w:val="single"/>
            <w:rtl w:val="0"/>
          </w:rPr>
          <w:t xml:space="preserve">https://www.migrationpolicy.org/programs/migration-data-hub?qt-data_hub_tabs=0#datahub-tabs</w:t>
        </w:r>
      </w:hyperlink>
      <w:r w:rsidDel="00000000" w:rsidR="00000000" w:rsidRPr="00000000">
        <w:rPr>
          <w:rFonts w:ascii="Lora" w:cs="Lora" w:eastAsia="Lora" w:hAnsi="Lora"/>
          <w:rtl w:val="0"/>
        </w:rPr>
        <w:t xml:space="preserve"> </w:t>
      </w:r>
      <w:r w:rsidDel="00000000" w:rsidR="00000000" w:rsidRPr="00000000">
        <w:rPr>
          <w:rtl w:val="0"/>
        </w:rPr>
      </w:r>
    </w:p>
    <w:p w:rsidR="00000000" w:rsidDel="00000000" w:rsidP="00000000" w:rsidRDefault="00000000" w:rsidRPr="00000000" w14:paraId="0000005F">
      <w:pPr>
        <w:numPr>
          <w:ilvl w:val="3"/>
          <w:numId w:val="2"/>
        </w:numPr>
        <w:ind w:left="2880" w:hanging="360"/>
        <w:rPr>
          <w:rFonts w:ascii="Lora" w:cs="Lora" w:eastAsia="Lora" w:hAnsi="Lora"/>
        </w:rPr>
      </w:pPr>
      <w:r w:rsidDel="00000000" w:rsidR="00000000" w:rsidRPr="00000000">
        <w:rPr>
          <w:rFonts w:ascii="Lora" w:cs="Lora" w:eastAsia="Lora" w:hAnsi="Lora"/>
          <w:rtl w:val="0"/>
        </w:rPr>
        <w:t xml:space="preserve">Machado: Native language literacy. I’m familiar with a few programs in Boston that offer native language literacy classes in español. Came to mind because I was trying to think about who wouldn’t we catch in this list. There might be more, other small orgs, that support members of their language community.</w:t>
      </w:r>
    </w:p>
    <w:p w:rsidR="00000000" w:rsidDel="00000000" w:rsidP="00000000" w:rsidRDefault="00000000" w:rsidRPr="00000000" w14:paraId="00000060">
      <w:pPr>
        <w:numPr>
          <w:ilvl w:val="3"/>
          <w:numId w:val="2"/>
        </w:numPr>
        <w:ind w:left="2880" w:hanging="360"/>
        <w:rPr>
          <w:rFonts w:ascii="Lora" w:cs="Lora" w:eastAsia="Lora" w:hAnsi="Lora"/>
        </w:rPr>
      </w:pPr>
      <w:r w:rsidDel="00000000" w:rsidR="00000000" w:rsidRPr="00000000">
        <w:rPr>
          <w:rFonts w:ascii="Lora" w:cs="Lora" w:eastAsia="Lora" w:hAnsi="Lora"/>
          <w:rtl w:val="0"/>
        </w:rPr>
        <w:t xml:space="preserve">Gomez: </w:t>
      </w:r>
      <w:hyperlink r:id="rId10">
        <w:r w:rsidDel="00000000" w:rsidR="00000000" w:rsidRPr="00000000">
          <w:rPr>
            <w:rFonts w:ascii="Lora" w:cs="Lora" w:eastAsia="Lora" w:hAnsi="Lora"/>
            <w:color w:val="1155cc"/>
            <w:u w:val="single"/>
            <w:rtl w:val="0"/>
          </w:rPr>
          <w:t xml:space="preserve">https://www.braziliancenter.org/</w:t>
        </w:r>
      </w:hyperlink>
      <w:r w:rsidDel="00000000" w:rsidR="00000000" w:rsidRPr="00000000">
        <w:rPr>
          <w:rFonts w:ascii="Lora" w:cs="Lora" w:eastAsia="Lora" w:hAnsi="Lora"/>
          <w:rtl w:val="0"/>
        </w:rPr>
        <w:t xml:space="preserve"> </w:t>
      </w:r>
    </w:p>
    <w:p w:rsidR="00000000" w:rsidDel="00000000" w:rsidP="00000000" w:rsidRDefault="00000000" w:rsidRPr="00000000" w14:paraId="00000061">
      <w:pPr>
        <w:numPr>
          <w:ilvl w:val="3"/>
          <w:numId w:val="2"/>
        </w:numPr>
        <w:ind w:left="2880" w:hanging="360"/>
        <w:rPr>
          <w:rFonts w:ascii="Lora" w:cs="Lora" w:eastAsia="Lora" w:hAnsi="Lora"/>
        </w:rPr>
      </w:pPr>
      <w:r w:rsidDel="00000000" w:rsidR="00000000" w:rsidRPr="00000000">
        <w:rPr>
          <w:rFonts w:ascii="Lora" w:cs="Lora" w:eastAsia="Lora" w:hAnsi="Lora"/>
          <w:rtl w:val="0"/>
        </w:rPr>
        <w:t xml:space="preserve">Gomez: I thinking organization that I know in my area Allston/Brighton</w:t>
      </w:r>
      <w:r w:rsidDel="00000000" w:rsidR="00000000" w:rsidRPr="00000000">
        <w:rPr>
          <w:rtl w:val="0"/>
        </w:rPr>
      </w:r>
    </w:p>
    <w:p w:rsidR="00000000" w:rsidDel="00000000" w:rsidP="00000000" w:rsidRDefault="00000000" w:rsidRPr="00000000" w14:paraId="00000062">
      <w:pPr>
        <w:numPr>
          <w:ilvl w:val="3"/>
          <w:numId w:val="2"/>
        </w:numPr>
        <w:ind w:left="2880" w:hanging="360"/>
        <w:rPr>
          <w:rFonts w:ascii="Lora" w:cs="Lora" w:eastAsia="Lora" w:hAnsi="Lora"/>
        </w:rPr>
      </w:pPr>
      <w:r w:rsidDel="00000000" w:rsidR="00000000" w:rsidRPr="00000000">
        <w:rPr>
          <w:rFonts w:ascii="Lora" w:cs="Lora" w:eastAsia="Lora" w:hAnsi="Lora"/>
          <w:rtl w:val="0"/>
        </w:rPr>
        <w:t xml:space="preserve">Daniel: BPDA can help with that. </w:t>
      </w:r>
    </w:p>
    <w:p w:rsidR="00000000" w:rsidDel="00000000" w:rsidP="00000000" w:rsidRDefault="00000000" w:rsidRPr="00000000" w14:paraId="00000063">
      <w:pPr>
        <w:numPr>
          <w:ilvl w:val="3"/>
          <w:numId w:val="2"/>
        </w:numPr>
        <w:ind w:left="2880" w:hanging="360"/>
        <w:rPr>
          <w:rFonts w:ascii="Lora" w:cs="Lora" w:eastAsia="Lora" w:hAnsi="Lora"/>
        </w:rPr>
      </w:pPr>
      <w:r w:rsidDel="00000000" w:rsidR="00000000" w:rsidRPr="00000000">
        <w:rPr>
          <w:rFonts w:ascii="Lora" w:cs="Lora" w:eastAsia="Lora" w:hAnsi="Lora"/>
          <w:rtl w:val="0"/>
        </w:rPr>
        <w:t xml:space="preserve">Santiago: This is a good place to start. If other things come to mind, feel free to email me. I want to start putting a report together in the beginning of December. </w:t>
      </w:r>
    </w:p>
    <w:p w:rsidR="00000000" w:rsidDel="00000000" w:rsidP="00000000" w:rsidRDefault="00000000" w:rsidRPr="00000000" w14:paraId="00000064">
      <w:pPr>
        <w:numPr>
          <w:ilvl w:val="1"/>
          <w:numId w:val="2"/>
        </w:numPr>
        <w:ind w:left="1440" w:hanging="360"/>
        <w:rPr>
          <w:rFonts w:ascii="Lora" w:cs="Lora" w:eastAsia="Lora" w:hAnsi="Lora"/>
          <w:u w:val="none"/>
        </w:rPr>
      </w:pPr>
      <w:r w:rsidDel="00000000" w:rsidR="00000000" w:rsidRPr="00000000">
        <w:rPr>
          <w:rFonts w:ascii="Lora" w:cs="Lora" w:eastAsia="Lora" w:hAnsi="Lora"/>
          <w:rtl w:val="0"/>
        </w:rPr>
        <w:t xml:space="preserve">Santiago: The additional data sources people brainstormed to add at the last meeting were: page on City website, public campaign to make sure we can connect with folks all over the city, bringing a team together to talk to folks one on one, storytelling collection campaign, continue to work with programs for folks housed in prisons or shelters, and partnering with BPS to connect with students and parents.</w:t>
      </w:r>
    </w:p>
    <w:p w:rsidR="00000000" w:rsidDel="00000000" w:rsidP="00000000" w:rsidRDefault="00000000" w:rsidRPr="00000000" w14:paraId="00000065">
      <w:pPr>
        <w:numPr>
          <w:ilvl w:val="2"/>
          <w:numId w:val="5"/>
        </w:numPr>
        <w:ind w:left="2160" w:hanging="360"/>
        <w:rPr>
          <w:rFonts w:ascii="Lora" w:cs="Lora" w:eastAsia="Lora" w:hAnsi="Lora"/>
          <w:u w:val="none"/>
        </w:rPr>
      </w:pPr>
      <w:r w:rsidDel="00000000" w:rsidR="00000000" w:rsidRPr="00000000">
        <w:rPr>
          <w:rFonts w:ascii="Lora" w:cs="Lora" w:eastAsia="Lora" w:hAnsi="Lora"/>
          <w:rtl w:val="0"/>
        </w:rPr>
        <w:t xml:space="preserve">Santiago: Does this still feel like the right way to go?</w:t>
      </w:r>
    </w:p>
    <w:p w:rsidR="00000000" w:rsidDel="00000000" w:rsidP="00000000" w:rsidRDefault="00000000" w:rsidRPr="00000000" w14:paraId="00000066">
      <w:pPr>
        <w:numPr>
          <w:ilvl w:val="3"/>
          <w:numId w:val="5"/>
        </w:numPr>
        <w:ind w:left="2880" w:hanging="360"/>
        <w:rPr>
          <w:rFonts w:ascii="Lora" w:cs="Lora" w:eastAsia="Lora" w:hAnsi="Lora"/>
          <w:u w:val="none"/>
        </w:rPr>
      </w:pPr>
      <w:r w:rsidDel="00000000" w:rsidR="00000000" w:rsidRPr="00000000">
        <w:rPr>
          <w:rFonts w:ascii="Lora" w:cs="Lora" w:eastAsia="Lora" w:hAnsi="Lora"/>
          <w:rtl w:val="0"/>
        </w:rPr>
        <w:t xml:space="preserve">Hunter: I think we should start with community based orgs. Using literacy to connect with people who are illiterate is counterproductive. Being literate in one dialect is very different from another dialect. Reading and writing is even more complicated. Folks would be more trusting of word of mouth than a QR code.</w:t>
      </w:r>
    </w:p>
    <w:p w:rsidR="00000000" w:rsidDel="00000000" w:rsidP="00000000" w:rsidRDefault="00000000" w:rsidRPr="00000000" w14:paraId="00000067">
      <w:pPr>
        <w:numPr>
          <w:ilvl w:val="3"/>
          <w:numId w:val="5"/>
        </w:numPr>
        <w:ind w:left="2880" w:hanging="360"/>
        <w:rPr>
          <w:rFonts w:ascii="Lora" w:cs="Lora" w:eastAsia="Lora" w:hAnsi="Lora"/>
          <w:u w:val="none"/>
        </w:rPr>
      </w:pPr>
      <w:r w:rsidDel="00000000" w:rsidR="00000000" w:rsidRPr="00000000">
        <w:rPr>
          <w:rFonts w:ascii="Lora" w:cs="Lora" w:eastAsia="Lora" w:hAnsi="Lora"/>
          <w:rtl w:val="0"/>
        </w:rPr>
        <w:t xml:space="preserve">Santiago: That is what I was trying to capture.</w:t>
      </w:r>
    </w:p>
    <w:p w:rsidR="00000000" w:rsidDel="00000000" w:rsidP="00000000" w:rsidRDefault="00000000" w:rsidRPr="00000000" w14:paraId="00000068">
      <w:pPr>
        <w:numPr>
          <w:ilvl w:val="3"/>
          <w:numId w:val="5"/>
        </w:numPr>
        <w:ind w:left="2880" w:hanging="360"/>
        <w:rPr>
          <w:rFonts w:ascii="Lora" w:cs="Lora" w:eastAsia="Lora" w:hAnsi="Lora"/>
          <w:u w:val="none"/>
        </w:rPr>
      </w:pPr>
      <w:r w:rsidDel="00000000" w:rsidR="00000000" w:rsidRPr="00000000">
        <w:rPr>
          <w:rFonts w:ascii="Lora" w:cs="Lora" w:eastAsia="Lora" w:hAnsi="Lora"/>
          <w:rtl w:val="0"/>
        </w:rPr>
        <w:t xml:space="preserve">Hunter: This is definitely going in the right direction. Someone will be able to measure information collected. Similar to certifying credentials. </w:t>
      </w:r>
    </w:p>
    <w:p w:rsidR="00000000" w:rsidDel="00000000" w:rsidP="00000000" w:rsidRDefault="00000000" w:rsidRPr="00000000" w14:paraId="00000069">
      <w:pPr>
        <w:numPr>
          <w:ilvl w:val="3"/>
          <w:numId w:val="5"/>
        </w:numPr>
        <w:ind w:left="2880" w:hanging="360"/>
        <w:rPr>
          <w:rFonts w:ascii="Lora" w:cs="Lora" w:eastAsia="Lora" w:hAnsi="Lora"/>
          <w:u w:val="none"/>
        </w:rPr>
      </w:pPr>
      <w:r w:rsidDel="00000000" w:rsidR="00000000" w:rsidRPr="00000000">
        <w:rPr>
          <w:rFonts w:ascii="Lora" w:cs="Lora" w:eastAsia="Lora" w:hAnsi="Lora"/>
          <w:rtl w:val="0"/>
        </w:rPr>
        <w:t xml:space="preserve">Santiago: Any other thoughts?</w:t>
      </w:r>
    </w:p>
    <w:p w:rsidR="00000000" w:rsidDel="00000000" w:rsidP="00000000" w:rsidRDefault="00000000" w:rsidRPr="00000000" w14:paraId="0000006A">
      <w:pPr>
        <w:numPr>
          <w:ilvl w:val="3"/>
          <w:numId w:val="5"/>
        </w:numPr>
        <w:ind w:left="2880" w:hanging="360"/>
        <w:rPr>
          <w:rFonts w:ascii="Lora" w:cs="Lora" w:eastAsia="Lora" w:hAnsi="Lora"/>
          <w:u w:val="none"/>
        </w:rPr>
      </w:pPr>
      <w:r w:rsidDel="00000000" w:rsidR="00000000" w:rsidRPr="00000000">
        <w:rPr>
          <w:rFonts w:ascii="Lora" w:cs="Lora" w:eastAsia="Lora" w:hAnsi="Lora"/>
          <w:rtl w:val="0"/>
        </w:rPr>
        <w:t xml:space="preserve">Paredes: Thinking of signing and ASL community. Who would we be reaching out to to get thoughts from the community on that?</w:t>
      </w:r>
    </w:p>
    <w:p w:rsidR="00000000" w:rsidDel="00000000" w:rsidP="00000000" w:rsidRDefault="00000000" w:rsidRPr="00000000" w14:paraId="0000006B">
      <w:pPr>
        <w:numPr>
          <w:ilvl w:val="3"/>
          <w:numId w:val="5"/>
        </w:numPr>
        <w:ind w:left="2880" w:hanging="360"/>
        <w:rPr>
          <w:rFonts w:ascii="Lora" w:cs="Lora" w:eastAsia="Lora" w:hAnsi="Lora"/>
          <w:u w:val="none"/>
        </w:rPr>
      </w:pPr>
      <w:r w:rsidDel="00000000" w:rsidR="00000000" w:rsidRPr="00000000">
        <w:rPr>
          <w:rFonts w:ascii="Lora" w:cs="Lora" w:eastAsia="Lora" w:hAnsi="Lora"/>
          <w:rtl w:val="0"/>
        </w:rPr>
        <w:t xml:space="preserve">Nguyen: Great work. I think about adult basic education and ESOL, when those two intersect. Someone put some boundaries around it as well. English as a second language coupled with ADE has more richness or complex issues to help us shape strategis. On the strategies piece, is there an inventory of all resources available in Boston? We can plug that into the effort of a larger strategy. Chief Servera had us looking into programs for youth and we filled out that survey for her and that gave her an idea of what the scan is.</w:t>
      </w:r>
    </w:p>
    <w:p w:rsidR="00000000" w:rsidDel="00000000" w:rsidP="00000000" w:rsidRDefault="00000000" w:rsidRPr="00000000" w14:paraId="0000006C">
      <w:pPr>
        <w:numPr>
          <w:ilvl w:val="3"/>
          <w:numId w:val="5"/>
        </w:numPr>
        <w:ind w:left="2880" w:hanging="360"/>
        <w:rPr>
          <w:rFonts w:ascii="Lora" w:cs="Lora" w:eastAsia="Lora" w:hAnsi="Lora"/>
          <w:u w:val="none"/>
        </w:rPr>
      </w:pPr>
      <w:r w:rsidDel="00000000" w:rsidR="00000000" w:rsidRPr="00000000">
        <w:rPr>
          <w:rFonts w:ascii="Lora" w:cs="Lora" w:eastAsia="Lora" w:hAnsi="Lora"/>
          <w:rtl w:val="0"/>
        </w:rPr>
        <w:t xml:space="preserve">Lê: We can use that template and adjust for this population.</w:t>
      </w:r>
    </w:p>
    <w:p w:rsidR="00000000" w:rsidDel="00000000" w:rsidP="00000000" w:rsidRDefault="00000000" w:rsidRPr="00000000" w14:paraId="0000006D">
      <w:pPr>
        <w:numPr>
          <w:ilvl w:val="3"/>
          <w:numId w:val="5"/>
        </w:numPr>
        <w:ind w:left="2880" w:hanging="360"/>
        <w:rPr>
          <w:rFonts w:ascii="Lora" w:cs="Lora" w:eastAsia="Lora" w:hAnsi="Lora"/>
          <w:u w:val="none"/>
        </w:rPr>
      </w:pPr>
      <w:r w:rsidDel="00000000" w:rsidR="00000000" w:rsidRPr="00000000">
        <w:rPr>
          <w:rFonts w:ascii="Lora" w:cs="Lora" w:eastAsia="Lora" w:hAnsi="Lora"/>
          <w:rtl w:val="0"/>
        </w:rPr>
        <w:t xml:space="preserve">Nguyen: Looking at repositories of resources so a longstanding partner doesn't say they've been doing that work but haven't been contacted. </w:t>
      </w:r>
    </w:p>
    <w:p w:rsidR="00000000" w:rsidDel="00000000" w:rsidP="00000000" w:rsidRDefault="00000000" w:rsidRPr="00000000" w14:paraId="0000006E">
      <w:pPr>
        <w:numPr>
          <w:ilvl w:val="3"/>
          <w:numId w:val="5"/>
        </w:numPr>
        <w:ind w:left="2880" w:hanging="360"/>
        <w:rPr>
          <w:rFonts w:ascii="Lora" w:cs="Lora" w:eastAsia="Lora" w:hAnsi="Lora"/>
          <w:u w:val="none"/>
        </w:rPr>
      </w:pPr>
      <w:r w:rsidDel="00000000" w:rsidR="00000000" w:rsidRPr="00000000">
        <w:rPr>
          <w:rFonts w:ascii="Lora" w:cs="Lora" w:eastAsia="Lora" w:hAnsi="Lora"/>
          <w:rtl w:val="0"/>
        </w:rPr>
        <w:t xml:space="preserve">Santiago: We want to take stalk of what’s already there. Good point.</w:t>
      </w:r>
    </w:p>
    <w:p w:rsidR="00000000" w:rsidDel="00000000" w:rsidP="00000000" w:rsidRDefault="00000000" w:rsidRPr="00000000" w14:paraId="0000006F">
      <w:pPr>
        <w:numPr>
          <w:ilvl w:val="3"/>
          <w:numId w:val="5"/>
        </w:numPr>
        <w:ind w:left="2880" w:hanging="360"/>
        <w:rPr>
          <w:rFonts w:ascii="Lora" w:cs="Lora" w:eastAsia="Lora" w:hAnsi="Lora"/>
          <w:u w:val="none"/>
        </w:rPr>
      </w:pPr>
      <w:r w:rsidDel="00000000" w:rsidR="00000000" w:rsidRPr="00000000">
        <w:rPr>
          <w:rFonts w:ascii="Lora" w:cs="Lora" w:eastAsia="Lora" w:hAnsi="Lora"/>
          <w:rtl w:val="0"/>
        </w:rPr>
        <w:t xml:space="preserve">Santiago: Any other thoughts?</w:t>
      </w:r>
    </w:p>
    <w:p w:rsidR="00000000" w:rsidDel="00000000" w:rsidP="00000000" w:rsidRDefault="00000000" w:rsidRPr="00000000" w14:paraId="00000070">
      <w:pPr>
        <w:numPr>
          <w:ilvl w:val="3"/>
          <w:numId w:val="2"/>
        </w:numPr>
        <w:ind w:left="2880" w:hanging="360"/>
        <w:rPr>
          <w:rFonts w:ascii="Lora" w:cs="Lora" w:eastAsia="Lora" w:hAnsi="Lora"/>
        </w:rPr>
      </w:pPr>
      <w:r w:rsidDel="00000000" w:rsidR="00000000" w:rsidRPr="00000000">
        <w:rPr>
          <w:rFonts w:ascii="Lora" w:cs="Lora" w:eastAsia="Lora" w:hAnsi="Lora"/>
          <w:rtl w:val="0"/>
        </w:rPr>
        <w:t xml:space="preserve">Machado: Partnering with individuals or orgs to make sure info is sought in an appropriate way. Speaking back to </w:t>
      </w:r>
      <w:r w:rsidDel="00000000" w:rsidR="00000000" w:rsidRPr="00000000">
        <w:rPr>
          <w:rFonts w:ascii="Lora" w:cs="Lora" w:eastAsia="Lora" w:hAnsi="Lora"/>
          <w:rtl w:val="0"/>
        </w:rPr>
        <w:t xml:space="preserve">Stephen’s</w:t>
      </w:r>
      <w:r w:rsidDel="00000000" w:rsidR="00000000" w:rsidRPr="00000000">
        <w:rPr>
          <w:rFonts w:ascii="Lora" w:cs="Lora" w:eastAsia="Lora" w:hAnsi="Lora"/>
          <w:rtl w:val="0"/>
        </w:rPr>
        <w:t xml:space="preserve"> point.</w:t>
      </w:r>
    </w:p>
    <w:p w:rsidR="00000000" w:rsidDel="00000000" w:rsidP="00000000" w:rsidRDefault="00000000" w:rsidRPr="00000000" w14:paraId="00000071">
      <w:pPr>
        <w:numPr>
          <w:ilvl w:val="3"/>
          <w:numId w:val="2"/>
        </w:numPr>
        <w:ind w:left="2880" w:hanging="360"/>
        <w:rPr>
          <w:rFonts w:ascii="Lora" w:cs="Lora" w:eastAsia="Lora" w:hAnsi="Lora"/>
        </w:rPr>
      </w:pPr>
      <w:r w:rsidDel="00000000" w:rsidR="00000000" w:rsidRPr="00000000">
        <w:rPr>
          <w:rFonts w:ascii="Lora" w:cs="Lora" w:eastAsia="Lora" w:hAnsi="Lora"/>
          <w:rtl w:val="0"/>
        </w:rPr>
        <w:t xml:space="preserve">Hunter: Including community health workers. They’re already on the ground in many communities.</w:t>
      </w:r>
    </w:p>
    <w:p w:rsidR="00000000" w:rsidDel="00000000" w:rsidP="00000000" w:rsidRDefault="00000000" w:rsidRPr="00000000" w14:paraId="00000072">
      <w:pPr>
        <w:numPr>
          <w:ilvl w:val="1"/>
          <w:numId w:val="7"/>
        </w:numPr>
        <w:ind w:left="1440" w:hanging="360"/>
        <w:rPr>
          <w:rFonts w:ascii="Lora" w:cs="Lora" w:eastAsia="Lora" w:hAnsi="Lora"/>
        </w:rPr>
      </w:pPr>
      <w:r w:rsidDel="00000000" w:rsidR="00000000" w:rsidRPr="00000000">
        <w:rPr>
          <w:rFonts w:ascii="Lora" w:cs="Lora" w:eastAsia="Lora" w:hAnsi="Lora"/>
          <w:rtl w:val="0"/>
        </w:rPr>
        <w:t xml:space="preserve">Santiago: Wanted to brainstorm things to take into consideration when making a budget request. Data gathering, looking for gaps, would require approval to put out RFP. I’m looking at the budget implications of that. Stipend and gift cards to pay people for their time for the data gathering component as well. Web development will take a chunk of the budget.</w:t>
      </w:r>
    </w:p>
    <w:p w:rsidR="00000000" w:rsidDel="00000000" w:rsidP="00000000" w:rsidRDefault="00000000" w:rsidRPr="00000000" w14:paraId="00000073">
      <w:pPr>
        <w:numPr>
          <w:ilvl w:val="2"/>
          <w:numId w:val="7"/>
        </w:numPr>
        <w:ind w:left="2160" w:hanging="360"/>
        <w:rPr>
          <w:rFonts w:ascii="Lora" w:cs="Lora" w:eastAsia="Lora" w:hAnsi="Lora"/>
        </w:rPr>
      </w:pPr>
      <w:r w:rsidDel="00000000" w:rsidR="00000000" w:rsidRPr="00000000">
        <w:rPr>
          <w:rFonts w:ascii="Lora" w:cs="Lora" w:eastAsia="Lora" w:hAnsi="Lora"/>
          <w:rtl w:val="0"/>
        </w:rPr>
        <w:t xml:space="preserve">Lê: Would that be the City website?</w:t>
      </w:r>
    </w:p>
    <w:p w:rsidR="00000000" w:rsidDel="00000000" w:rsidP="00000000" w:rsidRDefault="00000000" w:rsidRPr="00000000" w14:paraId="00000074">
      <w:pPr>
        <w:numPr>
          <w:ilvl w:val="2"/>
          <w:numId w:val="7"/>
        </w:numPr>
        <w:ind w:left="2160" w:hanging="360"/>
        <w:rPr>
          <w:rFonts w:ascii="Lora" w:cs="Lora" w:eastAsia="Lora" w:hAnsi="Lora"/>
        </w:rPr>
      </w:pPr>
      <w:r w:rsidDel="00000000" w:rsidR="00000000" w:rsidRPr="00000000">
        <w:rPr>
          <w:rFonts w:ascii="Lora" w:cs="Lora" w:eastAsia="Lora" w:hAnsi="Lora"/>
          <w:rtl w:val="0"/>
        </w:rPr>
        <w:t xml:space="preserve">Santiago: I’m not sure. It would be great for the City website.</w:t>
      </w:r>
    </w:p>
    <w:p w:rsidR="00000000" w:rsidDel="00000000" w:rsidP="00000000" w:rsidRDefault="00000000" w:rsidRPr="00000000" w14:paraId="00000075">
      <w:pPr>
        <w:numPr>
          <w:ilvl w:val="2"/>
          <w:numId w:val="7"/>
        </w:numPr>
        <w:ind w:left="2160" w:hanging="360"/>
        <w:rPr>
          <w:rFonts w:ascii="Lora" w:cs="Lora" w:eastAsia="Lora" w:hAnsi="Lora"/>
        </w:rPr>
      </w:pPr>
      <w:r w:rsidDel="00000000" w:rsidR="00000000" w:rsidRPr="00000000">
        <w:rPr>
          <w:rFonts w:ascii="Lora" w:cs="Lora" w:eastAsia="Lora" w:hAnsi="Lora"/>
          <w:rtl w:val="0"/>
        </w:rPr>
        <w:t xml:space="preserve">Lê: Something on every page or one page on the City website?</w:t>
      </w:r>
    </w:p>
    <w:p w:rsidR="00000000" w:rsidDel="00000000" w:rsidP="00000000" w:rsidRDefault="00000000" w:rsidRPr="00000000" w14:paraId="00000076">
      <w:pPr>
        <w:numPr>
          <w:ilvl w:val="2"/>
          <w:numId w:val="7"/>
        </w:numPr>
        <w:ind w:left="2160" w:hanging="360"/>
        <w:rPr>
          <w:rFonts w:ascii="Lora" w:cs="Lora" w:eastAsia="Lora" w:hAnsi="Lora"/>
        </w:rPr>
      </w:pPr>
      <w:r w:rsidDel="00000000" w:rsidR="00000000" w:rsidRPr="00000000">
        <w:rPr>
          <w:rFonts w:ascii="Lora" w:cs="Lora" w:eastAsia="Lora" w:hAnsi="Lora"/>
          <w:rtl w:val="0"/>
        </w:rPr>
        <w:t xml:space="preserve">Santiago: How do we create a page that could be a model for other pages?</w:t>
      </w:r>
    </w:p>
    <w:p w:rsidR="00000000" w:rsidDel="00000000" w:rsidP="00000000" w:rsidRDefault="00000000" w:rsidRPr="00000000" w14:paraId="00000077">
      <w:pPr>
        <w:numPr>
          <w:ilvl w:val="2"/>
          <w:numId w:val="7"/>
        </w:numPr>
        <w:ind w:left="2160" w:hanging="360"/>
        <w:rPr>
          <w:rFonts w:ascii="Lora" w:cs="Lora" w:eastAsia="Lora" w:hAnsi="Lora"/>
        </w:rPr>
      </w:pPr>
      <w:r w:rsidDel="00000000" w:rsidR="00000000" w:rsidRPr="00000000">
        <w:rPr>
          <w:rFonts w:ascii="Lora" w:cs="Lora" w:eastAsia="Lora" w:hAnsi="Lora"/>
          <w:rtl w:val="0"/>
        </w:rPr>
        <w:t xml:space="preserve">Lê: Depends on best practices. CoB uses websites that allow staff to make edits. Conversation with the website team may be needed.</w:t>
      </w:r>
    </w:p>
    <w:p w:rsidR="00000000" w:rsidDel="00000000" w:rsidP="00000000" w:rsidRDefault="00000000" w:rsidRPr="00000000" w14:paraId="00000078">
      <w:pPr>
        <w:numPr>
          <w:ilvl w:val="2"/>
          <w:numId w:val="7"/>
        </w:numPr>
        <w:ind w:left="2160" w:hanging="360"/>
        <w:rPr>
          <w:rFonts w:ascii="Lora" w:cs="Lora" w:eastAsia="Lora" w:hAnsi="Lora"/>
        </w:rPr>
      </w:pPr>
      <w:r w:rsidDel="00000000" w:rsidR="00000000" w:rsidRPr="00000000">
        <w:rPr>
          <w:rFonts w:ascii="Lora" w:cs="Lora" w:eastAsia="Lora" w:hAnsi="Lora"/>
          <w:rtl w:val="0"/>
        </w:rPr>
        <w:t xml:space="preserve">Santiago: Adding elements to a page as opposed to overhauling.</w:t>
      </w:r>
    </w:p>
    <w:p w:rsidR="00000000" w:rsidDel="00000000" w:rsidP="00000000" w:rsidRDefault="00000000" w:rsidRPr="00000000" w14:paraId="00000079">
      <w:pPr>
        <w:numPr>
          <w:ilvl w:val="2"/>
          <w:numId w:val="7"/>
        </w:numPr>
        <w:ind w:left="2160" w:hanging="360"/>
        <w:rPr>
          <w:rFonts w:ascii="Lora" w:cs="Lora" w:eastAsia="Lora" w:hAnsi="Lora"/>
        </w:rPr>
      </w:pPr>
      <w:r w:rsidDel="00000000" w:rsidR="00000000" w:rsidRPr="00000000">
        <w:rPr>
          <w:rFonts w:ascii="Lora" w:cs="Lora" w:eastAsia="Lora" w:hAnsi="Lora"/>
          <w:rtl w:val="0"/>
        </w:rPr>
        <w:t xml:space="preserve">Santiago: Someone asked for exemplars and there aren't. If anyone finds one let me know. </w:t>
      </w:r>
    </w:p>
    <w:p w:rsidR="00000000" w:rsidDel="00000000" w:rsidP="00000000" w:rsidRDefault="00000000" w:rsidRPr="00000000" w14:paraId="0000007A">
      <w:pPr>
        <w:numPr>
          <w:ilvl w:val="2"/>
          <w:numId w:val="7"/>
        </w:numPr>
        <w:ind w:left="2160" w:hanging="360"/>
        <w:rPr>
          <w:rFonts w:ascii="Lora" w:cs="Lora" w:eastAsia="Lora" w:hAnsi="Lora"/>
        </w:rPr>
      </w:pPr>
      <w:r w:rsidDel="00000000" w:rsidR="00000000" w:rsidRPr="00000000">
        <w:rPr>
          <w:rFonts w:ascii="Lora" w:cs="Lora" w:eastAsia="Lora" w:hAnsi="Lora"/>
          <w:rtl w:val="0"/>
        </w:rPr>
        <w:t xml:space="preserve">Machado: City of Houston mayor’s office has a website where they list events and networking opportunities. Not sure if its an exemplar, but example of what another City is doing with this info for their residents </w:t>
      </w:r>
      <w:hyperlink r:id="rId11">
        <w:r w:rsidDel="00000000" w:rsidR="00000000" w:rsidRPr="00000000">
          <w:rPr>
            <w:rFonts w:ascii="Lora" w:cs="Lora" w:eastAsia="Lora" w:hAnsi="Lora"/>
            <w:color w:val="1155cc"/>
            <w:u w:val="single"/>
            <w:rtl w:val="0"/>
          </w:rPr>
          <w:t xml:space="preserve">https://www.houstontx.gov/adultliteracy/</w:t>
        </w:r>
      </w:hyperlink>
      <w:r w:rsidDel="00000000" w:rsidR="00000000" w:rsidRPr="00000000">
        <w:rPr>
          <w:rFonts w:ascii="Lora" w:cs="Lora" w:eastAsia="Lora" w:hAnsi="Lora"/>
          <w:rtl w:val="0"/>
        </w:rPr>
        <w:t xml:space="preserve"> </w:t>
      </w:r>
      <w:r w:rsidDel="00000000" w:rsidR="00000000" w:rsidRPr="00000000">
        <w:rPr>
          <w:rtl w:val="0"/>
        </w:rPr>
      </w:r>
    </w:p>
    <w:p w:rsidR="00000000" w:rsidDel="00000000" w:rsidP="00000000" w:rsidRDefault="00000000" w:rsidRPr="00000000" w14:paraId="0000007B">
      <w:pPr>
        <w:numPr>
          <w:ilvl w:val="2"/>
          <w:numId w:val="7"/>
        </w:numPr>
        <w:ind w:left="2160" w:hanging="360"/>
        <w:rPr>
          <w:rFonts w:ascii="Lora" w:cs="Lora" w:eastAsia="Lora" w:hAnsi="Lora"/>
        </w:rPr>
      </w:pPr>
      <w:r w:rsidDel="00000000" w:rsidR="00000000" w:rsidRPr="00000000">
        <w:rPr>
          <w:rFonts w:ascii="Lora" w:cs="Lora" w:eastAsia="Lora" w:hAnsi="Lora"/>
          <w:rtl w:val="0"/>
        </w:rPr>
        <w:t xml:space="preserve">Machado: I have a couple other cities in mind, I’ll take a look and will send any I find to Dr. Santiago after the meeting.</w:t>
      </w:r>
    </w:p>
    <w:p w:rsidR="00000000" w:rsidDel="00000000" w:rsidP="00000000" w:rsidRDefault="00000000" w:rsidRPr="00000000" w14:paraId="0000007C">
      <w:pPr>
        <w:numPr>
          <w:ilvl w:val="2"/>
          <w:numId w:val="7"/>
        </w:numPr>
        <w:ind w:left="2160" w:hanging="360"/>
        <w:rPr>
          <w:rFonts w:ascii="Lora" w:cs="Lora" w:eastAsia="Lora" w:hAnsi="Lora"/>
        </w:rPr>
      </w:pPr>
      <w:r w:rsidDel="00000000" w:rsidR="00000000" w:rsidRPr="00000000">
        <w:rPr>
          <w:rFonts w:ascii="Lora" w:cs="Lora" w:eastAsia="Lora" w:hAnsi="Lora"/>
          <w:rtl w:val="0"/>
        </w:rPr>
        <w:t xml:space="preserve">Gomez: Can you share the website through email?</w:t>
      </w:r>
    </w:p>
    <w:p w:rsidR="00000000" w:rsidDel="00000000" w:rsidP="00000000" w:rsidRDefault="00000000" w:rsidRPr="00000000" w14:paraId="0000007D">
      <w:pPr>
        <w:numPr>
          <w:ilvl w:val="2"/>
          <w:numId w:val="7"/>
        </w:numPr>
        <w:ind w:left="2160" w:hanging="360"/>
        <w:rPr>
          <w:rFonts w:ascii="Lora" w:cs="Lora" w:eastAsia="Lora" w:hAnsi="Lora"/>
        </w:rPr>
      </w:pPr>
      <w:r w:rsidDel="00000000" w:rsidR="00000000" w:rsidRPr="00000000">
        <w:rPr>
          <w:rFonts w:ascii="Lora" w:cs="Lora" w:eastAsia="Lora" w:hAnsi="Lora"/>
          <w:rtl w:val="0"/>
        </w:rPr>
        <w:t xml:space="preserve">Santiago: Yes, we will send notes. </w:t>
      </w:r>
    </w:p>
    <w:p w:rsidR="00000000" w:rsidDel="00000000" w:rsidP="00000000" w:rsidRDefault="00000000" w:rsidRPr="00000000" w14:paraId="0000007E">
      <w:pPr>
        <w:numPr>
          <w:ilvl w:val="2"/>
          <w:numId w:val="7"/>
        </w:numPr>
        <w:ind w:left="2160" w:hanging="360"/>
        <w:rPr>
          <w:rFonts w:ascii="Lora" w:cs="Lora" w:eastAsia="Lora" w:hAnsi="Lora"/>
        </w:rPr>
      </w:pPr>
      <w:r w:rsidDel="00000000" w:rsidR="00000000" w:rsidRPr="00000000">
        <w:rPr>
          <w:rFonts w:ascii="Lora" w:cs="Lora" w:eastAsia="Lora" w:hAnsi="Lora"/>
          <w:rtl w:val="0"/>
        </w:rPr>
        <w:t xml:space="preserve">Santiago: I just wanted to start looking at what we will ask for in 2024. Does anyone have any other ideas?</w:t>
      </w:r>
    </w:p>
    <w:p w:rsidR="00000000" w:rsidDel="00000000" w:rsidP="00000000" w:rsidRDefault="00000000" w:rsidRPr="00000000" w14:paraId="0000007F">
      <w:pPr>
        <w:numPr>
          <w:ilvl w:val="3"/>
          <w:numId w:val="7"/>
        </w:numPr>
        <w:ind w:left="2880" w:hanging="360"/>
        <w:rPr>
          <w:rFonts w:ascii="Lora" w:cs="Lora" w:eastAsia="Lora" w:hAnsi="Lora"/>
        </w:rPr>
      </w:pPr>
      <w:r w:rsidDel="00000000" w:rsidR="00000000" w:rsidRPr="00000000">
        <w:rPr>
          <w:rFonts w:ascii="Lora" w:cs="Lora" w:eastAsia="Lora" w:hAnsi="Lora"/>
          <w:rtl w:val="0"/>
        </w:rPr>
        <w:t xml:space="preserve">Gomez: Is there information on events for things like this?</w:t>
      </w:r>
    </w:p>
    <w:p w:rsidR="00000000" w:rsidDel="00000000" w:rsidP="00000000" w:rsidRDefault="00000000" w:rsidRPr="00000000" w14:paraId="00000080">
      <w:pPr>
        <w:numPr>
          <w:ilvl w:val="3"/>
          <w:numId w:val="7"/>
        </w:numPr>
        <w:ind w:left="2880" w:hanging="360"/>
        <w:rPr>
          <w:rFonts w:ascii="Lora" w:cs="Lora" w:eastAsia="Lora" w:hAnsi="Lora"/>
        </w:rPr>
      </w:pPr>
      <w:r w:rsidDel="00000000" w:rsidR="00000000" w:rsidRPr="00000000">
        <w:rPr>
          <w:rFonts w:ascii="Lora" w:cs="Lora" w:eastAsia="Lora" w:hAnsi="Lora"/>
          <w:rtl w:val="0"/>
        </w:rPr>
        <w:t xml:space="preserve">Santiago: No. We hope to do that with this. I will add events to my list.</w:t>
      </w:r>
    </w:p>
    <w:p w:rsidR="00000000" w:rsidDel="00000000" w:rsidP="00000000" w:rsidRDefault="00000000" w:rsidRPr="00000000" w14:paraId="00000081">
      <w:pPr>
        <w:numPr>
          <w:ilvl w:val="3"/>
          <w:numId w:val="7"/>
        </w:numPr>
        <w:ind w:left="2880" w:hanging="360"/>
        <w:rPr>
          <w:rFonts w:ascii="Lora" w:cs="Lora" w:eastAsia="Lora" w:hAnsi="Lora"/>
        </w:rPr>
      </w:pPr>
      <w:r w:rsidDel="00000000" w:rsidR="00000000" w:rsidRPr="00000000">
        <w:rPr>
          <w:rFonts w:ascii="Lora" w:cs="Lora" w:eastAsia="Lora" w:hAnsi="Lora"/>
          <w:rtl w:val="0"/>
        </w:rPr>
        <w:t xml:space="preserve">Lê: We are waiting on recs</w:t>
      </w:r>
    </w:p>
    <w:p w:rsidR="00000000" w:rsidDel="00000000" w:rsidP="00000000" w:rsidRDefault="00000000" w:rsidRPr="00000000" w14:paraId="00000082">
      <w:pPr>
        <w:numPr>
          <w:ilvl w:val="3"/>
          <w:numId w:val="7"/>
        </w:numPr>
        <w:ind w:left="2880" w:hanging="360"/>
        <w:rPr>
          <w:rFonts w:ascii="Lora" w:cs="Lora" w:eastAsia="Lora" w:hAnsi="Lora"/>
        </w:rPr>
      </w:pPr>
      <w:r w:rsidDel="00000000" w:rsidR="00000000" w:rsidRPr="00000000">
        <w:rPr>
          <w:rFonts w:ascii="Lora" w:cs="Lora" w:eastAsia="Lora" w:hAnsi="Lora"/>
          <w:rtl w:val="0"/>
        </w:rPr>
        <w:t xml:space="preserve">Hunter: Looking at how this will actually work in the real world. Data gathering and stipends will be expensive real quick. Grassroots data collector stipends sound more attainable. Similar to Census with recruiting people who are already out in the community to do data collection. It would be possible to figure out stipend or coupons or some other benefit to get grassroots to reach out to the neighborhood. Could make it a competition for who can get the most. That can be the website where people go to site to get info they need to go out into the community to do the work.</w:t>
      </w:r>
    </w:p>
    <w:p w:rsidR="00000000" w:rsidDel="00000000" w:rsidP="00000000" w:rsidRDefault="00000000" w:rsidRPr="00000000" w14:paraId="00000083">
      <w:pPr>
        <w:numPr>
          <w:ilvl w:val="2"/>
          <w:numId w:val="7"/>
        </w:numPr>
        <w:ind w:left="2160" w:hanging="360"/>
        <w:rPr>
          <w:rFonts w:ascii="Lora" w:cs="Lora" w:eastAsia="Lora" w:hAnsi="Lora"/>
        </w:rPr>
      </w:pPr>
      <w:r w:rsidDel="00000000" w:rsidR="00000000" w:rsidRPr="00000000">
        <w:rPr>
          <w:rFonts w:ascii="Lora" w:cs="Lora" w:eastAsia="Lora" w:hAnsi="Lora"/>
          <w:rtl w:val="0"/>
        </w:rPr>
        <w:t xml:space="preserve">Santiago: Any further thoughts of feedback, please email me. </w:t>
      </w:r>
    </w:p>
    <w:p w:rsidR="00000000" w:rsidDel="00000000" w:rsidP="00000000" w:rsidRDefault="00000000" w:rsidRPr="00000000" w14:paraId="00000084">
      <w:pPr>
        <w:numPr>
          <w:ilvl w:val="2"/>
          <w:numId w:val="7"/>
        </w:numPr>
        <w:ind w:left="2160" w:hanging="360"/>
        <w:rPr>
          <w:rFonts w:ascii="Lora" w:cs="Lora" w:eastAsia="Lora" w:hAnsi="Lora"/>
        </w:rPr>
      </w:pPr>
      <w:r w:rsidDel="00000000" w:rsidR="00000000" w:rsidRPr="00000000">
        <w:rPr>
          <w:rFonts w:ascii="Lora" w:cs="Lora" w:eastAsia="Lora" w:hAnsi="Lora"/>
          <w:rtl w:val="0"/>
        </w:rPr>
        <w:t xml:space="preserve">Paredes: For data gathering, would it make sense to find University partnerships for the outreach? Maybe UMAss has a program</w:t>
      </w:r>
    </w:p>
    <w:p w:rsidR="00000000" w:rsidDel="00000000" w:rsidP="00000000" w:rsidRDefault="00000000" w:rsidRPr="00000000" w14:paraId="00000085">
      <w:pPr>
        <w:numPr>
          <w:ilvl w:val="2"/>
          <w:numId w:val="7"/>
        </w:numPr>
        <w:ind w:left="2160" w:hanging="360"/>
        <w:rPr>
          <w:rFonts w:ascii="Lora" w:cs="Lora" w:eastAsia="Lora" w:hAnsi="Lora"/>
        </w:rPr>
      </w:pPr>
      <w:r w:rsidDel="00000000" w:rsidR="00000000" w:rsidRPr="00000000">
        <w:rPr>
          <w:rFonts w:ascii="Lora" w:cs="Lora" w:eastAsia="Lora" w:hAnsi="Lora"/>
          <w:rtl w:val="0"/>
        </w:rPr>
        <w:t xml:space="preserve">Santiago: We will add that to list</w:t>
      </w:r>
    </w:p>
    <w:p w:rsidR="00000000" w:rsidDel="00000000" w:rsidP="00000000" w:rsidRDefault="00000000" w:rsidRPr="00000000" w14:paraId="00000086">
      <w:pPr>
        <w:ind w:left="720" w:hanging="360"/>
        <w:rPr>
          <w:rFonts w:ascii="Lora" w:cs="Lora" w:eastAsia="Lora" w:hAnsi="Lora"/>
        </w:rPr>
      </w:pPr>
      <w:r w:rsidDel="00000000" w:rsidR="00000000" w:rsidRPr="00000000">
        <w:rPr>
          <w:rFonts w:ascii="Lora" w:cs="Lora" w:eastAsia="Lora" w:hAnsi="Lora"/>
          <w:rtl w:val="0"/>
        </w:rPr>
        <w:t xml:space="preserve">4.   Wrap-Up: Thank you for your time &amp; email Santiago with any feedback or thoughts.</w:t>
      </w:r>
      <w:r w:rsidDel="00000000" w:rsidR="00000000" w:rsidRPr="00000000">
        <w:rPr>
          <w:rtl w:val="0"/>
        </w:rPr>
      </w:r>
    </w:p>
    <w:sectPr>
      <w:headerReference r:id="rId12" w:type="default"/>
      <w:footerReference r:id="rId13"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Montserrat SemiBol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Lora">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 w:name="Montserrat ExtraBold">
    <w:embedBold w:fontKey="{00000000-0000-0000-0000-000000000000}" r:id="rId13" w:subsetted="0"/>
    <w:embedBoldItalic w:fontKey="{00000000-0000-0000-0000-000000000000}" r:id="rId1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8">
    <w:pPr>
      <w:rPr>
        <w:rFonts w:ascii="Montserrat SemiBold" w:cs="Montserrat SemiBold" w:eastAsia="Montserrat SemiBold" w:hAnsi="Montserrat SemiBold"/>
        <w:sz w:val="18"/>
        <w:szCs w:val="18"/>
      </w:rPr>
    </w:pPr>
    <w:r w:rsidDel="00000000" w:rsidR="00000000" w:rsidRPr="00000000">
      <w:rPr>
        <w:rFonts w:ascii="Montserrat ExtraBold" w:cs="Montserrat ExtraBold" w:eastAsia="Montserrat ExtraBold" w:hAnsi="Montserrat ExtraBold"/>
        <w:color w:val="ff0000"/>
        <w:sz w:val="18"/>
        <w:szCs w:val="18"/>
        <w:rtl w:val="0"/>
      </w:rPr>
      <w:t xml:space="preserve">ONE CITY HALL SQUARE</w:t>
    </w:r>
    <w:r w:rsidDel="00000000" w:rsidR="00000000" w:rsidRPr="00000000">
      <w:rPr>
        <w:rFonts w:ascii="Montserrat" w:cs="Montserrat" w:eastAsia="Montserrat" w:hAnsi="Montserrat"/>
        <w:sz w:val="18"/>
        <w:szCs w:val="18"/>
        <w:rtl w:val="0"/>
      </w:rPr>
      <w:t xml:space="preserve"> </w:t>
    </w:r>
    <w:r w:rsidDel="00000000" w:rsidR="00000000" w:rsidRPr="00000000">
      <w:rPr>
        <w:rFonts w:ascii="Montserrat SemiBold" w:cs="Montserrat SemiBold" w:eastAsia="Montserrat SemiBold" w:hAnsi="Montserrat SemiBold"/>
        <w:sz w:val="18"/>
        <w:szCs w:val="18"/>
        <w:rtl w:val="0"/>
      </w:rPr>
      <w:t xml:space="preserve">| BOSTON, MA 02201 | </w:t>
    </w:r>
  </w:p>
  <w:p w:rsidR="00000000" w:rsidDel="00000000" w:rsidP="00000000" w:rsidRDefault="00000000" w:rsidRPr="00000000" w14:paraId="00000089">
    <w:pPr>
      <w:jc w:val="right"/>
      <w:rPr>
        <w:rFonts w:ascii="Lora" w:cs="Lora" w:eastAsia="Lora" w:hAnsi="Lora"/>
        <w:sz w:val="20"/>
        <w:szCs w:val="20"/>
      </w:rPr>
    </w:pPr>
    <w:r w:rsidDel="00000000" w:rsidR="00000000" w:rsidRPr="00000000">
      <w:rPr>
        <w:rFonts w:ascii="Lora" w:cs="Lora" w:eastAsia="Lora" w:hAnsi="Lora"/>
        <w:sz w:val="20"/>
        <w:szCs w:val="2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7">
    <w:pPr>
      <w:ind w:left="-180" w:firstLine="0"/>
      <w:rPr/>
    </w:pPr>
    <w:r w:rsidDel="00000000" w:rsidR="00000000" w:rsidRPr="00000000">
      <w:rPr/>
      <w:drawing>
        <wp:inline distB="114300" distT="114300" distL="114300" distR="114300">
          <wp:extent cx="1985883" cy="604838"/>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985883" cy="60483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houstontx.gov/adultliteracy/" TargetMode="External"/><Relationship Id="rId10" Type="http://schemas.openxmlformats.org/officeDocument/2006/relationships/hyperlink" Target="https://www.braziliancenter.org/"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migrationpolicy.org/programs/migration-data-hub?qt-data_hub_tabs=0#datahub-tabs" TargetMode="External"/><Relationship Id="rId5" Type="http://schemas.openxmlformats.org/officeDocument/2006/relationships/styles" Target="styles.xml"/><Relationship Id="rId6" Type="http://schemas.openxmlformats.org/officeDocument/2006/relationships/hyperlink" Target="https://us02web.zoom.us/j/5707867623?pwd=NmcyTEgvb1NlcWNBUGwrTHA0aVBYUT09" TargetMode="External"/><Relationship Id="rId7" Type="http://schemas.openxmlformats.org/officeDocument/2006/relationships/hyperlink" Target="https://www.oecd.org/skills/piaac/" TargetMode="External"/><Relationship Id="rId8" Type="http://schemas.openxmlformats.org/officeDocument/2006/relationships/hyperlink" Target="https://abhealthcollaborative.org/" TargetMode="External"/></Relationships>
</file>

<file path=word/_rels/fontTable.xml.rels><?xml version="1.0" encoding="UTF-8" standalone="yes"?><Relationships xmlns="http://schemas.openxmlformats.org/package/2006/relationships"><Relationship Id="rId11" Type="http://schemas.openxmlformats.org/officeDocument/2006/relationships/font" Target="fonts/Lora-italic.ttf"/><Relationship Id="rId10" Type="http://schemas.openxmlformats.org/officeDocument/2006/relationships/font" Target="fonts/Lora-bold.ttf"/><Relationship Id="rId13" Type="http://schemas.openxmlformats.org/officeDocument/2006/relationships/font" Target="fonts/MontserratExtraBold-bold.ttf"/><Relationship Id="rId12" Type="http://schemas.openxmlformats.org/officeDocument/2006/relationships/font" Target="fonts/Lora-boldItalic.ttf"/><Relationship Id="rId1" Type="http://schemas.openxmlformats.org/officeDocument/2006/relationships/font" Target="fonts/MontserratSemiBold-regular.ttf"/><Relationship Id="rId2" Type="http://schemas.openxmlformats.org/officeDocument/2006/relationships/font" Target="fonts/MontserratSemiBold-bold.ttf"/><Relationship Id="rId3" Type="http://schemas.openxmlformats.org/officeDocument/2006/relationships/font" Target="fonts/MontserratSemiBold-italic.ttf"/><Relationship Id="rId4" Type="http://schemas.openxmlformats.org/officeDocument/2006/relationships/font" Target="fonts/MontserratSemiBold-boldItalic.ttf"/><Relationship Id="rId9" Type="http://schemas.openxmlformats.org/officeDocument/2006/relationships/font" Target="fonts/Lora-regular.ttf"/><Relationship Id="rId14" Type="http://schemas.openxmlformats.org/officeDocument/2006/relationships/font" Target="fonts/MontserratExtraBold-boldItalic.ttf"/><Relationship Id="rId5" Type="http://schemas.openxmlformats.org/officeDocument/2006/relationships/font" Target="fonts/Montserrat-regular.ttf"/><Relationship Id="rId6" Type="http://schemas.openxmlformats.org/officeDocument/2006/relationships/font" Target="fonts/Montserrat-bold.ttf"/><Relationship Id="rId7" Type="http://schemas.openxmlformats.org/officeDocument/2006/relationships/font" Target="fonts/Montserrat-italic.ttf"/><Relationship Id="rId8" Type="http://schemas.openxmlformats.org/officeDocument/2006/relationships/font" Target="fonts/Montserra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