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E77E" w14:textId="609B3379" w:rsidR="00C33707" w:rsidRPr="00C33707" w:rsidRDefault="0088558C" w:rsidP="00B07996">
      <w:pPr>
        <w:tabs>
          <w:tab w:val="center" w:pos="4680"/>
          <w:tab w:val="right" w:pos="9360"/>
        </w:tabs>
        <w:spacing w:after="0" w:line="240" w:lineRule="auto"/>
        <w:jc w:val="both"/>
        <w:rPr>
          <w:rFonts w:ascii="Arial" w:hAnsi="Arial" w:cs="Arial"/>
          <w:sz w:val="24"/>
          <w:szCs w:val="24"/>
        </w:rPr>
      </w:pPr>
      <w:bookmarkStart w:id="0" w:name="_Hlk67907952"/>
      <w:r>
        <w:rPr>
          <w:rFonts w:ascii="Arial" w:hAnsi="Arial" w:cs="Arial"/>
          <w:sz w:val="24"/>
          <w:szCs w:val="24"/>
          <w:u w:val="single"/>
        </w:rPr>
        <w:t>ITEM 191.62</w:t>
      </w:r>
      <w:r>
        <w:rPr>
          <w:rFonts w:ascii="Arial" w:hAnsi="Arial" w:cs="Arial"/>
          <w:sz w:val="24"/>
          <w:szCs w:val="24"/>
        </w:rPr>
        <w:tab/>
      </w:r>
      <w:r w:rsidR="00D20828">
        <w:rPr>
          <w:rFonts w:ascii="Arial" w:hAnsi="Arial" w:cs="Arial"/>
          <w:sz w:val="24"/>
          <w:szCs w:val="24"/>
          <w:u w:val="single"/>
        </w:rPr>
        <w:t>PERCOLATION</w:t>
      </w:r>
      <w:r w:rsidRPr="0088558C">
        <w:rPr>
          <w:rFonts w:ascii="Arial" w:hAnsi="Arial" w:cs="Arial"/>
          <w:sz w:val="24"/>
          <w:szCs w:val="24"/>
          <w:u w:val="single"/>
        </w:rPr>
        <w:t xml:space="preserve"> TEST</w:t>
      </w:r>
      <w:r w:rsidR="008D294C">
        <w:rPr>
          <w:rFonts w:ascii="Arial" w:hAnsi="Arial" w:cs="Arial"/>
          <w:sz w:val="24"/>
          <w:szCs w:val="24"/>
          <w:u w:val="single"/>
        </w:rPr>
        <w:t>ING</w:t>
      </w:r>
      <w:r>
        <w:rPr>
          <w:rFonts w:ascii="Arial" w:hAnsi="Arial" w:cs="Arial"/>
          <w:sz w:val="24"/>
          <w:szCs w:val="24"/>
        </w:rPr>
        <w:tab/>
      </w:r>
      <w:r w:rsidRPr="0088558C">
        <w:rPr>
          <w:rFonts w:ascii="Arial" w:hAnsi="Arial" w:cs="Arial"/>
          <w:sz w:val="24"/>
          <w:szCs w:val="24"/>
          <w:u w:val="single"/>
        </w:rPr>
        <w:t>EACH</w:t>
      </w:r>
    </w:p>
    <w:p w14:paraId="653121FE" w14:textId="77777777" w:rsidR="00C33707" w:rsidRDefault="00C33707" w:rsidP="00C0460B">
      <w:pPr>
        <w:spacing w:after="0" w:line="240" w:lineRule="auto"/>
        <w:jc w:val="both"/>
        <w:rPr>
          <w:rFonts w:ascii="Arial" w:hAnsi="Arial" w:cs="Arial"/>
          <w:sz w:val="24"/>
          <w:szCs w:val="24"/>
          <w:u w:val="single"/>
        </w:rPr>
      </w:pPr>
    </w:p>
    <w:p w14:paraId="286059F7" w14:textId="7C922421" w:rsidR="00C0460B" w:rsidRPr="00695B7C" w:rsidRDefault="00B04CD7" w:rsidP="00C0460B">
      <w:pPr>
        <w:spacing w:after="0" w:line="240" w:lineRule="auto"/>
        <w:jc w:val="both"/>
        <w:rPr>
          <w:rFonts w:ascii="Arial" w:hAnsi="Arial" w:cs="Arial"/>
          <w:sz w:val="24"/>
          <w:szCs w:val="24"/>
          <w:u w:val="single"/>
        </w:rPr>
      </w:pPr>
      <w:r>
        <w:rPr>
          <w:rFonts w:ascii="Arial" w:hAnsi="Arial" w:cs="Arial"/>
          <w:sz w:val="24"/>
          <w:szCs w:val="24"/>
          <w:u w:val="single"/>
        </w:rPr>
        <w:t>GENERAL</w:t>
      </w:r>
    </w:p>
    <w:p w14:paraId="13681919" w14:textId="77777777" w:rsidR="00C0460B" w:rsidRPr="00695B7C" w:rsidRDefault="00C0460B" w:rsidP="00C0460B">
      <w:pPr>
        <w:spacing w:after="0" w:line="240" w:lineRule="auto"/>
        <w:jc w:val="both"/>
        <w:rPr>
          <w:rFonts w:ascii="Arial" w:hAnsi="Arial" w:cs="Arial"/>
          <w:sz w:val="24"/>
          <w:szCs w:val="24"/>
        </w:rPr>
      </w:pPr>
    </w:p>
    <w:p w14:paraId="198653B5" w14:textId="5153A782" w:rsidR="00B04CD7" w:rsidRDefault="00B07996" w:rsidP="00C0460B">
      <w:pPr>
        <w:spacing w:after="0" w:line="240" w:lineRule="auto"/>
        <w:jc w:val="both"/>
        <w:rPr>
          <w:rFonts w:ascii="Arial" w:hAnsi="Arial" w:cs="Arial"/>
          <w:sz w:val="24"/>
          <w:szCs w:val="24"/>
        </w:rPr>
      </w:pPr>
      <w:r>
        <w:rPr>
          <w:rFonts w:ascii="Arial" w:hAnsi="Arial" w:cs="Arial"/>
          <w:sz w:val="24"/>
          <w:szCs w:val="24"/>
        </w:rPr>
        <w:t>The work under this item</w:t>
      </w:r>
      <w:r w:rsidR="006C5934">
        <w:rPr>
          <w:rFonts w:ascii="Arial" w:hAnsi="Arial" w:cs="Arial"/>
          <w:sz w:val="24"/>
          <w:szCs w:val="24"/>
        </w:rPr>
        <w:t xml:space="preserve"> shall consist of </w:t>
      </w:r>
      <w:r w:rsidR="00D20828">
        <w:rPr>
          <w:rFonts w:ascii="Arial" w:hAnsi="Arial" w:cs="Arial"/>
          <w:sz w:val="24"/>
          <w:szCs w:val="24"/>
        </w:rPr>
        <w:t>testing</w:t>
      </w:r>
      <w:r w:rsidR="006C5934">
        <w:rPr>
          <w:rFonts w:ascii="Arial" w:hAnsi="Arial" w:cs="Arial"/>
          <w:sz w:val="24"/>
          <w:szCs w:val="24"/>
        </w:rPr>
        <w:t xml:space="preserve"> the pe</w:t>
      </w:r>
      <w:r w:rsidR="00D20828">
        <w:rPr>
          <w:rFonts w:ascii="Arial" w:hAnsi="Arial" w:cs="Arial"/>
          <w:sz w:val="24"/>
          <w:szCs w:val="24"/>
        </w:rPr>
        <w:t>rcolation</w:t>
      </w:r>
      <w:r w:rsidR="006C5934">
        <w:rPr>
          <w:rFonts w:ascii="Arial" w:hAnsi="Arial" w:cs="Arial"/>
          <w:sz w:val="24"/>
          <w:szCs w:val="24"/>
        </w:rPr>
        <w:t xml:space="preserve"> of the subgrade at proposed infiltration areas</w:t>
      </w:r>
      <w:r w:rsidR="00D20828">
        <w:rPr>
          <w:rFonts w:ascii="Arial" w:hAnsi="Arial" w:cs="Arial"/>
          <w:sz w:val="24"/>
          <w:szCs w:val="24"/>
        </w:rPr>
        <w:t xml:space="preserve"> at the locations shown on the Plans or as requested by the Engineer.</w:t>
      </w:r>
    </w:p>
    <w:p w14:paraId="048C3BE3" w14:textId="77777777" w:rsidR="00B04CD7" w:rsidRDefault="00B04CD7" w:rsidP="00C0460B">
      <w:pPr>
        <w:spacing w:after="0" w:line="240" w:lineRule="auto"/>
        <w:jc w:val="both"/>
        <w:rPr>
          <w:rFonts w:ascii="Arial" w:hAnsi="Arial" w:cs="Arial"/>
          <w:sz w:val="24"/>
          <w:szCs w:val="24"/>
        </w:rPr>
      </w:pPr>
    </w:p>
    <w:p w14:paraId="27F74D12" w14:textId="517E5C78" w:rsidR="00B04CD7" w:rsidRDefault="00B04CD7" w:rsidP="00C0460B">
      <w:pPr>
        <w:spacing w:after="0" w:line="240" w:lineRule="auto"/>
        <w:jc w:val="both"/>
        <w:rPr>
          <w:rFonts w:ascii="Arial" w:hAnsi="Arial" w:cs="Arial"/>
          <w:sz w:val="24"/>
          <w:szCs w:val="24"/>
          <w:u w:val="single"/>
        </w:rPr>
      </w:pPr>
      <w:r w:rsidRPr="00B04CD7">
        <w:rPr>
          <w:rFonts w:ascii="Arial" w:hAnsi="Arial" w:cs="Arial"/>
          <w:sz w:val="24"/>
          <w:szCs w:val="24"/>
          <w:u w:val="single"/>
        </w:rPr>
        <w:t>CONSTRUCTION METHODS</w:t>
      </w:r>
    </w:p>
    <w:p w14:paraId="382DB5C3" w14:textId="77777777" w:rsidR="00B07996" w:rsidRDefault="00B07996" w:rsidP="00C0460B">
      <w:pPr>
        <w:spacing w:after="0" w:line="240" w:lineRule="auto"/>
        <w:jc w:val="both"/>
        <w:rPr>
          <w:rFonts w:ascii="Arial" w:hAnsi="Arial" w:cs="Arial"/>
          <w:sz w:val="24"/>
          <w:szCs w:val="24"/>
          <w:u w:val="single"/>
        </w:rPr>
      </w:pPr>
    </w:p>
    <w:p w14:paraId="1DFB87BF" w14:textId="00AD7113" w:rsidR="00B07996" w:rsidRPr="00B04CD7" w:rsidRDefault="00B07996" w:rsidP="00C0460B">
      <w:pPr>
        <w:spacing w:after="0" w:line="240" w:lineRule="auto"/>
        <w:jc w:val="both"/>
        <w:rPr>
          <w:rFonts w:ascii="Arial" w:hAnsi="Arial" w:cs="Arial"/>
          <w:sz w:val="24"/>
          <w:szCs w:val="24"/>
          <w:u w:val="single"/>
        </w:rPr>
      </w:pPr>
      <w:r>
        <w:rPr>
          <w:rFonts w:ascii="Arial" w:hAnsi="Arial" w:cs="Arial"/>
          <w:sz w:val="24"/>
          <w:szCs w:val="24"/>
        </w:rPr>
        <w:t>The Engineer shall be notified at least 24 hours prior to pe</w:t>
      </w:r>
      <w:r w:rsidR="00D20828">
        <w:rPr>
          <w:rFonts w:ascii="Arial" w:hAnsi="Arial" w:cs="Arial"/>
          <w:sz w:val="24"/>
          <w:szCs w:val="24"/>
        </w:rPr>
        <w:t>rcolation</w:t>
      </w:r>
      <w:r>
        <w:rPr>
          <w:rFonts w:ascii="Arial" w:hAnsi="Arial" w:cs="Arial"/>
          <w:sz w:val="24"/>
          <w:szCs w:val="24"/>
        </w:rPr>
        <w:t xml:space="preserve"> testing.  </w:t>
      </w:r>
    </w:p>
    <w:p w14:paraId="262350B2" w14:textId="77777777" w:rsidR="00B04CD7" w:rsidRDefault="00B04CD7" w:rsidP="00C0460B">
      <w:pPr>
        <w:spacing w:after="0" w:line="240" w:lineRule="auto"/>
        <w:jc w:val="both"/>
        <w:rPr>
          <w:rFonts w:ascii="Arial" w:hAnsi="Arial" w:cs="Arial"/>
          <w:sz w:val="24"/>
          <w:szCs w:val="24"/>
        </w:rPr>
      </w:pPr>
    </w:p>
    <w:p w14:paraId="376CF293" w14:textId="304C66FC" w:rsidR="00C0460B" w:rsidRDefault="00C0460B" w:rsidP="00C0460B">
      <w:pPr>
        <w:spacing w:after="0" w:line="240" w:lineRule="auto"/>
        <w:jc w:val="both"/>
        <w:rPr>
          <w:rFonts w:ascii="Arial" w:hAnsi="Arial" w:cs="Arial"/>
          <w:sz w:val="24"/>
          <w:szCs w:val="24"/>
        </w:rPr>
      </w:pPr>
      <w:r w:rsidRPr="00695B7C">
        <w:rPr>
          <w:rFonts w:ascii="Arial" w:hAnsi="Arial" w:cs="Arial"/>
          <w:sz w:val="24"/>
          <w:szCs w:val="24"/>
        </w:rPr>
        <w:t xml:space="preserve">At the bottom of the excavation for the </w:t>
      </w:r>
      <w:r w:rsidR="00C32433">
        <w:rPr>
          <w:rFonts w:ascii="Arial" w:hAnsi="Arial" w:cs="Arial"/>
          <w:sz w:val="24"/>
          <w:szCs w:val="24"/>
        </w:rPr>
        <w:t>infiltration area</w:t>
      </w:r>
      <w:r w:rsidRPr="00695B7C">
        <w:rPr>
          <w:rFonts w:ascii="Arial" w:hAnsi="Arial" w:cs="Arial"/>
          <w:sz w:val="24"/>
          <w:szCs w:val="24"/>
        </w:rPr>
        <w:t>, contractor shall perform a minimum of (</w:t>
      </w:r>
      <w:r w:rsidR="00B04CD7">
        <w:rPr>
          <w:rFonts w:ascii="Arial" w:hAnsi="Arial" w:cs="Arial"/>
          <w:sz w:val="24"/>
          <w:szCs w:val="24"/>
        </w:rPr>
        <w:t>1</w:t>
      </w:r>
      <w:r w:rsidRPr="00695B7C">
        <w:rPr>
          <w:rFonts w:ascii="Arial" w:hAnsi="Arial" w:cs="Arial"/>
          <w:sz w:val="24"/>
          <w:szCs w:val="24"/>
        </w:rPr>
        <w:t xml:space="preserve">) </w:t>
      </w:r>
      <w:r w:rsidR="00B04CD7">
        <w:rPr>
          <w:rFonts w:ascii="Arial" w:hAnsi="Arial" w:cs="Arial"/>
          <w:sz w:val="24"/>
          <w:szCs w:val="24"/>
        </w:rPr>
        <w:t>one per</w:t>
      </w:r>
      <w:r w:rsidR="00D20828">
        <w:rPr>
          <w:rFonts w:ascii="Arial" w:hAnsi="Arial" w:cs="Arial"/>
          <w:sz w:val="24"/>
          <w:szCs w:val="24"/>
        </w:rPr>
        <w:t>colation</w:t>
      </w:r>
      <w:r w:rsidRPr="00695B7C">
        <w:rPr>
          <w:rFonts w:ascii="Arial" w:hAnsi="Arial" w:cs="Arial"/>
          <w:sz w:val="24"/>
          <w:szCs w:val="24"/>
        </w:rPr>
        <w:t xml:space="preserve"> test</w:t>
      </w:r>
      <w:r w:rsidR="00B04CD7">
        <w:rPr>
          <w:rFonts w:ascii="Arial" w:hAnsi="Arial" w:cs="Arial"/>
          <w:sz w:val="24"/>
          <w:szCs w:val="24"/>
        </w:rPr>
        <w:t xml:space="preserve"> per infiltration </w:t>
      </w:r>
      <w:r w:rsidR="00B04CD7" w:rsidRPr="00D20828">
        <w:rPr>
          <w:rFonts w:ascii="Arial" w:hAnsi="Arial" w:cs="Arial"/>
          <w:sz w:val="24"/>
          <w:szCs w:val="24"/>
          <w:u w:val="single"/>
        </w:rPr>
        <w:t>or</w:t>
      </w:r>
      <w:r w:rsidR="00B04CD7">
        <w:rPr>
          <w:rFonts w:ascii="Arial" w:hAnsi="Arial" w:cs="Arial"/>
          <w:sz w:val="24"/>
          <w:szCs w:val="24"/>
        </w:rPr>
        <w:t xml:space="preserve"> (1) one pe</w:t>
      </w:r>
      <w:r w:rsidR="00D20828">
        <w:rPr>
          <w:rFonts w:ascii="Arial" w:hAnsi="Arial" w:cs="Arial"/>
          <w:sz w:val="24"/>
          <w:szCs w:val="24"/>
        </w:rPr>
        <w:t>rcolation</w:t>
      </w:r>
      <w:r w:rsidR="00B04CD7">
        <w:rPr>
          <w:rFonts w:ascii="Arial" w:hAnsi="Arial" w:cs="Arial"/>
          <w:sz w:val="24"/>
          <w:szCs w:val="24"/>
        </w:rPr>
        <w:t xml:space="preserve"> test for every 5,000 square feet of infiltration area, whichever is greater.</w:t>
      </w:r>
    </w:p>
    <w:p w14:paraId="0BB1D750" w14:textId="77777777" w:rsidR="00B04CD7" w:rsidRPr="00695B7C" w:rsidRDefault="00B04CD7" w:rsidP="00C0460B">
      <w:pPr>
        <w:spacing w:after="0" w:line="240" w:lineRule="auto"/>
        <w:jc w:val="both"/>
        <w:rPr>
          <w:rFonts w:ascii="Arial" w:hAnsi="Arial" w:cs="Arial"/>
          <w:sz w:val="24"/>
          <w:szCs w:val="24"/>
        </w:rPr>
      </w:pPr>
    </w:p>
    <w:p w14:paraId="69A2C672" w14:textId="77777777" w:rsidR="00C0460B" w:rsidRPr="00695B7C" w:rsidRDefault="00C0460B" w:rsidP="00C0460B">
      <w:pPr>
        <w:spacing w:after="0" w:line="240" w:lineRule="auto"/>
        <w:jc w:val="both"/>
        <w:rPr>
          <w:rFonts w:ascii="Arial" w:hAnsi="Arial" w:cs="Arial"/>
          <w:sz w:val="24"/>
          <w:szCs w:val="24"/>
        </w:rPr>
      </w:pPr>
      <w:r w:rsidRPr="00695B7C">
        <w:rPr>
          <w:rFonts w:ascii="Arial" w:hAnsi="Arial" w:cs="Arial"/>
          <w:sz w:val="24"/>
          <w:szCs w:val="24"/>
        </w:rPr>
        <w:t>In accordance with 310 CMR 15.105, percolation tests shall be conducted by performing the following steps in sequence:</w:t>
      </w:r>
    </w:p>
    <w:p w14:paraId="24A3E379" w14:textId="77777777" w:rsidR="00C0460B" w:rsidRPr="00695B7C" w:rsidRDefault="00C0460B" w:rsidP="00C0460B">
      <w:pPr>
        <w:spacing w:after="0" w:line="240" w:lineRule="auto"/>
        <w:jc w:val="both"/>
        <w:rPr>
          <w:rFonts w:ascii="Arial" w:hAnsi="Arial" w:cs="Arial"/>
          <w:sz w:val="24"/>
          <w:szCs w:val="24"/>
        </w:rPr>
      </w:pPr>
    </w:p>
    <w:p w14:paraId="3E5A6D8D" w14:textId="05B9F420" w:rsidR="00C0460B" w:rsidRPr="00695B7C" w:rsidRDefault="00C0460B" w:rsidP="00C0460B">
      <w:pPr>
        <w:pStyle w:val="ListParagraph"/>
        <w:numPr>
          <w:ilvl w:val="0"/>
          <w:numId w:val="1"/>
        </w:numPr>
        <w:spacing w:after="0" w:line="240" w:lineRule="auto"/>
        <w:jc w:val="both"/>
        <w:rPr>
          <w:rFonts w:ascii="Arial" w:hAnsi="Arial" w:cs="Arial"/>
          <w:sz w:val="24"/>
          <w:szCs w:val="24"/>
        </w:rPr>
      </w:pPr>
      <w:r w:rsidRPr="00695B7C">
        <w:rPr>
          <w:rFonts w:ascii="Arial" w:hAnsi="Arial" w:cs="Arial"/>
          <w:sz w:val="24"/>
          <w:szCs w:val="24"/>
        </w:rPr>
        <w:t xml:space="preserve">Prepare the test holes </w:t>
      </w:r>
      <w:r w:rsidRPr="006C5934">
        <w:rPr>
          <w:rFonts w:ascii="Arial" w:hAnsi="Arial" w:cs="Arial"/>
          <w:sz w:val="24"/>
          <w:szCs w:val="24"/>
        </w:rPr>
        <w:t xml:space="preserve">at the </w:t>
      </w:r>
      <w:r w:rsidR="006C5934">
        <w:rPr>
          <w:rFonts w:ascii="Arial" w:hAnsi="Arial" w:cs="Arial"/>
          <w:sz w:val="24"/>
          <w:szCs w:val="24"/>
        </w:rPr>
        <w:t>locations shown on the Plans or as otherwise directed by the Engineer</w:t>
      </w:r>
      <w:r w:rsidRPr="00695B7C">
        <w:rPr>
          <w:rFonts w:ascii="Arial" w:hAnsi="Arial" w:cs="Arial"/>
          <w:sz w:val="24"/>
          <w:szCs w:val="24"/>
        </w:rPr>
        <w:t>.  The test hole shall have a diameter of 12 inches, as precisely as possible, with vertical sides 18 inches deep not including any allowable liners or filter layers on either the bottom or sides.</w:t>
      </w:r>
    </w:p>
    <w:p w14:paraId="2E2996D6" w14:textId="77777777" w:rsidR="00C0460B" w:rsidRPr="00695B7C" w:rsidRDefault="00C0460B" w:rsidP="00C0460B">
      <w:pPr>
        <w:spacing w:after="0" w:line="240" w:lineRule="auto"/>
        <w:jc w:val="both"/>
        <w:rPr>
          <w:rFonts w:ascii="Arial" w:hAnsi="Arial" w:cs="Arial"/>
          <w:sz w:val="24"/>
          <w:szCs w:val="24"/>
        </w:rPr>
      </w:pPr>
    </w:p>
    <w:p w14:paraId="0C8C56B4" w14:textId="77777777" w:rsidR="00C0460B" w:rsidRPr="00695B7C" w:rsidRDefault="00C0460B" w:rsidP="00C0460B">
      <w:pPr>
        <w:pStyle w:val="ListParagraph"/>
        <w:numPr>
          <w:ilvl w:val="0"/>
          <w:numId w:val="1"/>
        </w:numPr>
        <w:spacing w:after="0" w:line="240" w:lineRule="auto"/>
        <w:jc w:val="both"/>
        <w:rPr>
          <w:rFonts w:ascii="Arial" w:hAnsi="Arial" w:cs="Arial"/>
          <w:sz w:val="24"/>
          <w:szCs w:val="24"/>
        </w:rPr>
      </w:pPr>
      <w:r w:rsidRPr="00695B7C">
        <w:rPr>
          <w:rFonts w:ascii="Arial" w:hAnsi="Arial" w:cs="Arial"/>
          <w:sz w:val="24"/>
          <w:szCs w:val="24"/>
        </w:rPr>
        <w:t>Establish a fixed point at the top or bottom of the test hole from which all measurements will be taken.</w:t>
      </w:r>
    </w:p>
    <w:p w14:paraId="7EE6EB63" w14:textId="77777777" w:rsidR="00C0460B" w:rsidRPr="00695B7C" w:rsidRDefault="00C0460B" w:rsidP="00C0460B">
      <w:pPr>
        <w:spacing w:after="0" w:line="240" w:lineRule="auto"/>
        <w:jc w:val="both"/>
        <w:rPr>
          <w:rFonts w:ascii="Arial" w:hAnsi="Arial" w:cs="Arial"/>
          <w:sz w:val="24"/>
          <w:szCs w:val="24"/>
        </w:rPr>
      </w:pPr>
    </w:p>
    <w:p w14:paraId="7BE13769" w14:textId="29443DFF" w:rsidR="00C0460B" w:rsidRPr="00695B7C" w:rsidRDefault="00C0460B" w:rsidP="00C0460B">
      <w:pPr>
        <w:pStyle w:val="ListParagraph"/>
        <w:numPr>
          <w:ilvl w:val="0"/>
          <w:numId w:val="1"/>
        </w:numPr>
        <w:spacing w:after="0" w:line="240" w:lineRule="auto"/>
        <w:jc w:val="both"/>
        <w:rPr>
          <w:rFonts w:ascii="Arial" w:hAnsi="Arial" w:cs="Arial"/>
          <w:sz w:val="24"/>
          <w:szCs w:val="24"/>
        </w:rPr>
      </w:pPr>
      <w:r w:rsidRPr="00695B7C">
        <w:rPr>
          <w:rFonts w:ascii="Arial" w:hAnsi="Arial" w:cs="Arial"/>
          <w:sz w:val="24"/>
          <w:szCs w:val="24"/>
        </w:rPr>
        <w:t>Scratch the bottom and sides of the test hole to remove any smeared soil surfaces, taking care not to significantly change the hole dimensions. Add two inches of coarse sand to protect the bottom from scouring or insert a board or other impervious object in the hole so that water may be poured down or on it during the filling operation. A mesh or perforated liner designed to maintain the test hole dimensions in extremely loose soils while allowing essentially unrestricted flow of water may be used with permission of the Engineer.</w:t>
      </w:r>
    </w:p>
    <w:p w14:paraId="0A17C07E" w14:textId="77777777" w:rsidR="00C0460B" w:rsidRPr="00695B7C" w:rsidRDefault="00C0460B" w:rsidP="00C0460B">
      <w:pPr>
        <w:spacing w:after="0" w:line="240" w:lineRule="auto"/>
        <w:jc w:val="both"/>
        <w:rPr>
          <w:rFonts w:ascii="Arial" w:hAnsi="Arial" w:cs="Arial"/>
          <w:sz w:val="24"/>
          <w:szCs w:val="24"/>
        </w:rPr>
      </w:pPr>
    </w:p>
    <w:p w14:paraId="4C40534D" w14:textId="77777777" w:rsidR="00C0460B" w:rsidRPr="00695B7C" w:rsidRDefault="00C0460B" w:rsidP="00C0460B">
      <w:pPr>
        <w:pStyle w:val="ListParagraph"/>
        <w:numPr>
          <w:ilvl w:val="0"/>
          <w:numId w:val="1"/>
        </w:numPr>
        <w:spacing w:after="0" w:line="240" w:lineRule="auto"/>
        <w:jc w:val="both"/>
        <w:rPr>
          <w:rFonts w:ascii="Arial" w:hAnsi="Arial" w:cs="Arial"/>
          <w:sz w:val="24"/>
          <w:szCs w:val="24"/>
        </w:rPr>
      </w:pPr>
      <w:r w:rsidRPr="00695B7C">
        <w:rPr>
          <w:rFonts w:ascii="Arial" w:hAnsi="Arial" w:cs="Arial"/>
          <w:sz w:val="24"/>
          <w:szCs w:val="24"/>
        </w:rPr>
        <w:t>Carefully fill the hole with clear water to a minimum depth of 12 inches from the bottom of the hole. Maintain this minimum 12 inch or greater water level by adding water as necessary in order to saturate surrounding soils for a period of no less than 15 minutes after first filling the hole.</w:t>
      </w:r>
    </w:p>
    <w:p w14:paraId="5AC88D48" w14:textId="77777777" w:rsidR="00C0460B" w:rsidRPr="00695B7C" w:rsidRDefault="00C0460B" w:rsidP="00C0460B">
      <w:pPr>
        <w:spacing w:after="0" w:line="240" w:lineRule="auto"/>
        <w:jc w:val="both"/>
        <w:rPr>
          <w:rFonts w:ascii="Arial" w:hAnsi="Arial" w:cs="Arial"/>
          <w:sz w:val="24"/>
          <w:szCs w:val="24"/>
        </w:rPr>
      </w:pPr>
    </w:p>
    <w:p w14:paraId="5AE0FAF7" w14:textId="25ECB738" w:rsidR="00C0460B" w:rsidRPr="00695B7C" w:rsidRDefault="00C0460B" w:rsidP="00C0460B">
      <w:pPr>
        <w:pStyle w:val="ListParagraph"/>
        <w:numPr>
          <w:ilvl w:val="0"/>
          <w:numId w:val="1"/>
        </w:numPr>
        <w:spacing w:after="0" w:line="240" w:lineRule="auto"/>
        <w:jc w:val="both"/>
        <w:rPr>
          <w:rFonts w:ascii="Arial" w:hAnsi="Arial" w:cs="Arial"/>
          <w:sz w:val="24"/>
          <w:szCs w:val="24"/>
        </w:rPr>
      </w:pPr>
      <w:r w:rsidRPr="00695B7C">
        <w:rPr>
          <w:rFonts w:ascii="Arial" w:hAnsi="Arial" w:cs="Arial"/>
          <w:sz w:val="24"/>
          <w:szCs w:val="24"/>
        </w:rPr>
        <w:t>After saturation, let the water level drop to a depth of nine inches and then measure the length of time in minutes for it to drop from a depth of nine inches to a depth of six inches. If the rate is erratic in the opinion of the Engineer, the hole shall be refilled and soaked until the drop per increment of time is steady. The time for the level to drop from a depth of nine inches to a depth of six inches, divided by three, is the percolation rate in minutes per inch.</w:t>
      </w:r>
    </w:p>
    <w:p w14:paraId="0408C095" w14:textId="77777777" w:rsidR="00C0460B" w:rsidRPr="00695B7C" w:rsidRDefault="00C0460B" w:rsidP="00C0460B">
      <w:pPr>
        <w:spacing w:after="0" w:line="240" w:lineRule="auto"/>
        <w:jc w:val="both"/>
        <w:rPr>
          <w:rFonts w:ascii="Arial" w:hAnsi="Arial" w:cs="Arial"/>
          <w:sz w:val="24"/>
          <w:szCs w:val="24"/>
        </w:rPr>
      </w:pPr>
    </w:p>
    <w:p w14:paraId="5ED0C85A" w14:textId="23AC7786" w:rsidR="00C0460B" w:rsidRPr="00695B7C" w:rsidRDefault="00C0460B" w:rsidP="00C0460B">
      <w:pPr>
        <w:pStyle w:val="ListParagraph"/>
        <w:numPr>
          <w:ilvl w:val="0"/>
          <w:numId w:val="1"/>
        </w:numPr>
        <w:spacing w:after="0" w:line="240" w:lineRule="auto"/>
        <w:jc w:val="both"/>
        <w:rPr>
          <w:rFonts w:ascii="Arial" w:hAnsi="Arial" w:cs="Arial"/>
          <w:sz w:val="24"/>
          <w:szCs w:val="24"/>
        </w:rPr>
      </w:pPr>
      <w:r w:rsidRPr="00695B7C">
        <w:rPr>
          <w:rFonts w:ascii="Arial" w:hAnsi="Arial" w:cs="Arial"/>
          <w:sz w:val="24"/>
          <w:szCs w:val="24"/>
        </w:rPr>
        <w:t>In certain soils, particularly coarse sands, the soil may be so pervious as to make a percolation test difficult, impractical, and meaningless. At the discretion of the Engineer, the percolation test may be discontinued and a rate of two minutes per inch or less can be assumed provided that at least 24 gallons of water has been added to the percolation hole within 15 minutes and it is impossible to obtain a liquid depth of nine inches.</w:t>
      </w:r>
    </w:p>
    <w:p w14:paraId="0AA315B1" w14:textId="77777777" w:rsidR="00C0460B" w:rsidRPr="00695B7C" w:rsidRDefault="00C0460B" w:rsidP="00C0460B">
      <w:pPr>
        <w:spacing w:after="0" w:line="240" w:lineRule="auto"/>
        <w:jc w:val="both"/>
        <w:rPr>
          <w:rFonts w:ascii="Arial" w:hAnsi="Arial" w:cs="Arial"/>
          <w:sz w:val="24"/>
          <w:szCs w:val="24"/>
        </w:rPr>
      </w:pPr>
    </w:p>
    <w:p w14:paraId="2D83D77B" w14:textId="77777777" w:rsidR="00C0460B" w:rsidRPr="00695B7C" w:rsidRDefault="00C0460B" w:rsidP="00C0460B">
      <w:pPr>
        <w:jc w:val="both"/>
        <w:rPr>
          <w:rFonts w:ascii="Arial" w:hAnsi="Arial" w:cs="Arial"/>
          <w:sz w:val="24"/>
          <w:szCs w:val="24"/>
        </w:rPr>
      </w:pPr>
      <w:r w:rsidRPr="00695B7C">
        <w:rPr>
          <w:rFonts w:ascii="Arial" w:hAnsi="Arial" w:cs="Arial"/>
          <w:sz w:val="24"/>
          <w:szCs w:val="24"/>
        </w:rPr>
        <w:t>Percolation tests shall be performed by a Massachusetts Registered Professional Engineer, Massachusetts Registered Sanitarian, or a Soil Evaluator.</w:t>
      </w:r>
    </w:p>
    <w:p w14:paraId="35EE5BA8" w14:textId="616880FA" w:rsidR="00C0460B" w:rsidRPr="00695B7C" w:rsidRDefault="00C0460B" w:rsidP="00C0460B">
      <w:pPr>
        <w:spacing w:after="0" w:line="240" w:lineRule="auto"/>
        <w:jc w:val="both"/>
        <w:rPr>
          <w:rFonts w:ascii="Arial" w:hAnsi="Arial" w:cs="Arial"/>
          <w:sz w:val="24"/>
          <w:szCs w:val="24"/>
        </w:rPr>
      </w:pPr>
      <w:r w:rsidRPr="00695B7C">
        <w:rPr>
          <w:rFonts w:ascii="Arial" w:hAnsi="Arial" w:cs="Arial"/>
          <w:sz w:val="24"/>
          <w:szCs w:val="24"/>
        </w:rPr>
        <w:t>All percolation testing shall be performed in the presence of the Engineer.</w:t>
      </w:r>
    </w:p>
    <w:p w14:paraId="143F0AEF" w14:textId="77777777" w:rsidR="00C0460B" w:rsidRPr="00695B7C" w:rsidRDefault="00C0460B" w:rsidP="00C0460B">
      <w:pPr>
        <w:spacing w:after="0" w:line="240" w:lineRule="auto"/>
        <w:jc w:val="both"/>
        <w:rPr>
          <w:rFonts w:ascii="Arial" w:hAnsi="Arial" w:cs="Arial"/>
          <w:sz w:val="24"/>
          <w:szCs w:val="24"/>
        </w:rPr>
      </w:pPr>
    </w:p>
    <w:p w14:paraId="51933090" w14:textId="68DC12A8" w:rsidR="00C0460B" w:rsidRPr="00695B7C" w:rsidRDefault="00C0460B" w:rsidP="00C0460B">
      <w:pPr>
        <w:spacing w:after="0" w:line="240" w:lineRule="auto"/>
        <w:jc w:val="both"/>
        <w:rPr>
          <w:rFonts w:ascii="Arial" w:hAnsi="Arial" w:cs="Arial"/>
          <w:sz w:val="24"/>
          <w:szCs w:val="24"/>
        </w:rPr>
      </w:pPr>
      <w:r w:rsidRPr="00695B7C">
        <w:rPr>
          <w:rFonts w:ascii="Arial" w:hAnsi="Arial" w:cs="Arial"/>
          <w:sz w:val="24"/>
          <w:szCs w:val="24"/>
        </w:rPr>
        <w:t>Additional percolation tests may be required as determined by the Engineer.</w:t>
      </w:r>
    </w:p>
    <w:p w14:paraId="16BAF7EE" w14:textId="77777777" w:rsidR="00C0460B" w:rsidRPr="00695B7C" w:rsidRDefault="00C0460B" w:rsidP="00C0460B">
      <w:pPr>
        <w:spacing w:after="0" w:line="240" w:lineRule="auto"/>
        <w:jc w:val="both"/>
        <w:rPr>
          <w:rFonts w:ascii="Arial" w:hAnsi="Arial" w:cs="Arial"/>
          <w:sz w:val="24"/>
          <w:szCs w:val="24"/>
        </w:rPr>
      </w:pPr>
    </w:p>
    <w:p w14:paraId="1DC6235B" w14:textId="77777777" w:rsidR="00C0460B" w:rsidRPr="00695B7C" w:rsidRDefault="00C0460B" w:rsidP="00C0460B">
      <w:pPr>
        <w:spacing w:after="0" w:line="240" w:lineRule="auto"/>
        <w:jc w:val="both"/>
        <w:rPr>
          <w:rFonts w:ascii="Arial" w:hAnsi="Arial" w:cs="Arial"/>
          <w:sz w:val="24"/>
          <w:szCs w:val="24"/>
        </w:rPr>
      </w:pPr>
      <w:r w:rsidRPr="00695B7C">
        <w:rPr>
          <w:rFonts w:ascii="Arial" w:hAnsi="Arial" w:cs="Arial"/>
          <w:sz w:val="24"/>
          <w:szCs w:val="24"/>
        </w:rPr>
        <w:t>Minimum infiltration rate shall be at least 0.17 inches/hour.</w:t>
      </w:r>
    </w:p>
    <w:p w14:paraId="55470EE2" w14:textId="77777777" w:rsidR="00C0460B" w:rsidRPr="00695B7C" w:rsidRDefault="00C0460B" w:rsidP="00C0460B">
      <w:pPr>
        <w:spacing w:after="0" w:line="240" w:lineRule="auto"/>
        <w:jc w:val="both"/>
        <w:rPr>
          <w:rFonts w:ascii="Arial" w:hAnsi="Arial" w:cs="Arial"/>
          <w:sz w:val="24"/>
          <w:szCs w:val="24"/>
        </w:rPr>
      </w:pPr>
    </w:p>
    <w:bookmarkEnd w:id="0"/>
    <w:p w14:paraId="4A0BD9B0" w14:textId="77777777" w:rsidR="00B07996" w:rsidRDefault="00B07996" w:rsidP="00B07996">
      <w:pPr>
        <w:spacing w:after="0" w:line="240" w:lineRule="auto"/>
        <w:jc w:val="both"/>
        <w:rPr>
          <w:rFonts w:ascii="Arial" w:hAnsi="Arial" w:cs="Arial"/>
          <w:sz w:val="24"/>
          <w:szCs w:val="24"/>
        </w:rPr>
      </w:pPr>
      <w:r>
        <w:rPr>
          <w:rFonts w:ascii="Arial" w:hAnsi="Arial" w:cs="Arial"/>
          <w:sz w:val="24"/>
          <w:szCs w:val="24"/>
        </w:rPr>
        <w:t>Contractor shall report the findings to the Engineer.</w:t>
      </w:r>
    </w:p>
    <w:p w14:paraId="76A2CA2C" w14:textId="77777777" w:rsidR="00B07996" w:rsidRDefault="00B07996" w:rsidP="00C0460B">
      <w:pPr>
        <w:spacing w:after="0" w:line="240" w:lineRule="auto"/>
        <w:jc w:val="both"/>
        <w:rPr>
          <w:rFonts w:ascii="Arial" w:hAnsi="Arial" w:cs="Arial"/>
          <w:sz w:val="24"/>
          <w:szCs w:val="24"/>
        </w:rPr>
      </w:pPr>
    </w:p>
    <w:p w14:paraId="62958DB3" w14:textId="241F91C1" w:rsidR="00B07996" w:rsidRPr="00B07996" w:rsidRDefault="00B07996" w:rsidP="00C0460B">
      <w:pPr>
        <w:spacing w:after="0" w:line="240" w:lineRule="auto"/>
        <w:jc w:val="both"/>
        <w:rPr>
          <w:rFonts w:ascii="Arial" w:hAnsi="Arial" w:cs="Arial"/>
          <w:sz w:val="24"/>
          <w:szCs w:val="24"/>
          <w:u w:val="single"/>
        </w:rPr>
      </w:pPr>
      <w:r w:rsidRPr="00B07996">
        <w:rPr>
          <w:rFonts w:ascii="Arial" w:hAnsi="Arial" w:cs="Arial"/>
          <w:sz w:val="24"/>
          <w:szCs w:val="24"/>
          <w:u w:val="single"/>
        </w:rPr>
        <w:t>METHOD OF MEASUREMENT</w:t>
      </w:r>
    </w:p>
    <w:p w14:paraId="063E0EA5" w14:textId="77777777" w:rsidR="00B07996" w:rsidRDefault="00B07996" w:rsidP="00C0460B">
      <w:pPr>
        <w:spacing w:after="0" w:line="240" w:lineRule="auto"/>
        <w:jc w:val="both"/>
        <w:rPr>
          <w:rFonts w:ascii="Arial" w:hAnsi="Arial" w:cs="Arial"/>
          <w:sz w:val="24"/>
          <w:szCs w:val="24"/>
        </w:rPr>
      </w:pPr>
    </w:p>
    <w:p w14:paraId="07E5088A" w14:textId="1B8ECEE8" w:rsidR="00B07996" w:rsidRDefault="00B07996" w:rsidP="00C0460B">
      <w:pPr>
        <w:spacing w:after="0" w:line="240" w:lineRule="auto"/>
        <w:jc w:val="both"/>
        <w:rPr>
          <w:rFonts w:ascii="Arial" w:hAnsi="Arial" w:cs="Arial"/>
          <w:sz w:val="24"/>
          <w:szCs w:val="24"/>
        </w:rPr>
      </w:pPr>
      <w:r>
        <w:rPr>
          <w:rFonts w:ascii="Arial" w:hAnsi="Arial" w:cs="Arial"/>
          <w:sz w:val="24"/>
          <w:szCs w:val="24"/>
        </w:rPr>
        <w:t>Pe</w:t>
      </w:r>
      <w:r w:rsidR="00D20828">
        <w:rPr>
          <w:rFonts w:ascii="Arial" w:hAnsi="Arial" w:cs="Arial"/>
          <w:sz w:val="24"/>
          <w:szCs w:val="24"/>
        </w:rPr>
        <w:t>rcolation</w:t>
      </w:r>
      <w:r>
        <w:rPr>
          <w:rFonts w:ascii="Arial" w:hAnsi="Arial" w:cs="Arial"/>
          <w:sz w:val="24"/>
          <w:szCs w:val="24"/>
        </w:rPr>
        <w:t xml:space="preserve"> Testing will be measured for payment </w:t>
      </w:r>
      <w:r w:rsidR="006C5934">
        <w:rPr>
          <w:rFonts w:ascii="Arial" w:hAnsi="Arial" w:cs="Arial"/>
          <w:sz w:val="24"/>
          <w:szCs w:val="24"/>
        </w:rPr>
        <w:t>per</w:t>
      </w:r>
      <w:r>
        <w:rPr>
          <w:rFonts w:ascii="Arial" w:hAnsi="Arial" w:cs="Arial"/>
          <w:sz w:val="24"/>
          <w:szCs w:val="24"/>
        </w:rPr>
        <w:t xml:space="preserve"> each, complete in place.</w:t>
      </w:r>
    </w:p>
    <w:p w14:paraId="2D5A0C5A" w14:textId="77777777" w:rsidR="00B07996" w:rsidRDefault="00B07996" w:rsidP="00C0460B">
      <w:pPr>
        <w:spacing w:after="0" w:line="240" w:lineRule="auto"/>
        <w:jc w:val="both"/>
        <w:rPr>
          <w:rFonts w:ascii="Arial" w:hAnsi="Arial" w:cs="Arial"/>
          <w:sz w:val="24"/>
          <w:szCs w:val="24"/>
        </w:rPr>
      </w:pPr>
    </w:p>
    <w:p w14:paraId="2E7F76B8" w14:textId="2748DDBA" w:rsidR="00B07996" w:rsidRPr="00B07996" w:rsidRDefault="00B07996" w:rsidP="00C0460B">
      <w:pPr>
        <w:spacing w:after="0" w:line="240" w:lineRule="auto"/>
        <w:jc w:val="both"/>
        <w:rPr>
          <w:rFonts w:ascii="Arial" w:hAnsi="Arial" w:cs="Arial"/>
          <w:sz w:val="24"/>
          <w:szCs w:val="24"/>
          <w:u w:val="single"/>
        </w:rPr>
      </w:pPr>
      <w:r w:rsidRPr="00B07996">
        <w:rPr>
          <w:rFonts w:ascii="Arial" w:hAnsi="Arial" w:cs="Arial"/>
          <w:sz w:val="24"/>
          <w:szCs w:val="24"/>
          <w:u w:val="single"/>
        </w:rPr>
        <w:t>BASIS OF PAYMENT</w:t>
      </w:r>
    </w:p>
    <w:p w14:paraId="60681B42" w14:textId="77777777" w:rsidR="00B07996" w:rsidRDefault="00B07996" w:rsidP="00C0460B">
      <w:pPr>
        <w:spacing w:after="0" w:line="240" w:lineRule="auto"/>
        <w:jc w:val="both"/>
        <w:rPr>
          <w:rFonts w:ascii="Arial" w:hAnsi="Arial" w:cs="Arial"/>
          <w:sz w:val="24"/>
          <w:szCs w:val="24"/>
        </w:rPr>
      </w:pPr>
    </w:p>
    <w:p w14:paraId="08539B22" w14:textId="498A3E64" w:rsidR="00B07996" w:rsidRPr="00695B7C" w:rsidRDefault="00B07996" w:rsidP="00C0460B">
      <w:pPr>
        <w:spacing w:after="0" w:line="240" w:lineRule="auto"/>
        <w:jc w:val="both"/>
        <w:rPr>
          <w:rFonts w:ascii="Arial" w:hAnsi="Arial" w:cs="Arial"/>
          <w:sz w:val="24"/>
          <w:szCs w:val="24"/>
        </w:rPr>
      </w:pPr>
      <w:r>
        <w:rPr>
          <w:rFonts w:ascii="Arial" w:hAnsi="Arial" w:cs="Arial"/>
          <w:sz w:val="24"/>
          <w:szCs w:val="24"/>
        </w:rPr>
        <w:t>Per</w:t>
      </w:r>
      <w:r w:rsidR="00D20828">
        <w:rPr>
          <w:rFonts w:ascii="Arial" w:hAnsi="Arial" w:cs="Arial"/>
          <w:sz w:val="24"/>
          <w:szCs w:val="24"/>
        </w:rPr>
        <w:t>colation</w:t>
      </w:r>
      <w:r>
        <w:rPr>
          <w:rFonts w:ascii="Arial" w:hAnsi="Arial" w:cs="Arial"/>
          <w:sz w:val="24"/>
          <w:szCs w:val="24"/>
        </w:rPr>
        <w:t xml:space="preserve"> Testing will be paid for</w:t>
      </w:r>
      <w:r w:rsidR="006C5934">
        <w:rPr>
          <w:rFonts w:ascii="Arial" w:hAnsi="Arial" w:cs="Arial"/>
          <w:sz w:val="24"/>
          <w:szCs w:val="24"/>
        </w:rPr>
        <w:t xml:space="preserve"> at the Contract unit price per each, which price shall include all labor, materials, equipment, and incidental costs required to complete the work.</w:t>
      </w:r>
      <w:r w:rsidR="00534A69">
        <w:rPr>
          <w:rFonts w:ascii="Arial" w:hAnsi="Arial" w:cs="Arial"/>
          <w:sz w:val="24"/>
          <w:szCs w:val="24"/>
        </w:rPr>
        <w:t xml:space="preserve">  No separate payment will be made for excavation</w:t>
      </w:r>
      <w:r w:rsidR="00FC2AC0">
        <w:rPr>
          <w:rFonts w:ascii="Arial" w:hAnsi="Arial" w:cs="Arial"/>
          <w:sz w:val="24"/>
          <w:szCs w:val="24"/>
        </w:rPr>
        <w:t>, preparation of test holes, coarse sand, water</w:t>
      </w:r>
      <w:r w:rsidR="00534A69">
        <w:rPr>
          <w:rFonts w:ascii="Arial" w:hAnsi="Arial" w:cs="Arial"/>
          <w:sz w:val="24"/>
          <w:szCs w:val="24"/>
        </w:rPr>
        <w:t xml:space="preserve">, </w:t>
      </w:r>
      <w:r w:rsidR="00FC2AC0">
        <w:rPr>
          <w:rFonts w:ascii="Arial" w:hAnsi="Arial" w:cs="Arial"/>
          <w:sz w:val="24"/>
          <w:szCs w:val="24"/>
        </w:rPr>
        <w:t xml:space="preserve">and reporting, </w:t>
      </w:r>
      <w:r w:rsidR="00534A69">
        <w:rPr>
          <w:rFonts w:ascii="Arial" w:hAnsi="Arial" w:cs="Arial"/>
          <w:sz w:val="24"/>
          <w:szCs w:val="24"/>
        </w:rPr>
        <w:t>but all costs in connection therewith shall be included in the Contract unit price bid.</w:t>
      </w:r>
    </w:p>
    <w:sectPr w:rsidR="00B07996" w:rsidRPr="00695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F2F11"/>
    <w:multiLevelType w:val="hybridMultilevel"/>
    <w:tmpl w:val="A66C1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35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0B"/>
    <w:rsid w:val="00001D78"/>
    <w:rsid w:val="00170F74"/>
    <w:rsid w:val="00534A69"/>
    <w:rsid w:val="00695B7C"/>
    <w:rsid w:val="006C5934"/>
    <w:rsid w:val="0088558C"/>
    <w:rsid w:val="008D294C"/>
    <w:rsid w:val="00A10F3F"/>
    <w:rsid w:val="00B04CD7"/>
    <w:rsid w:val="00B07996"/>
    <w:rsid w:val="00B801CE"/>
    <w:rsid w:val="00C0460B"/>
    <w:rsid w:val="00C32433"/>
    <w:rsid w:val="00C33707"/>
    <w:rsid w:val="00D20828"/>
    <w:rsid w:val="00E01E71"/>
    <w:rsid w:val="00ED22EC"/>
    <w:rsid w:val="00FC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DD29"/>
  <w15:chartTrackingRefBased/>
  <w15:docId w15:val="{5553C9D0-A794-4CCF-819E-BFCA62BB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0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460B"/>
    <w:pPr>
      <w:ind w:left="720"/>
      <w:contextualSpacing/>
    </w:pPr>
  </w:style>
  <w:style w:type="character" w:customStyle="1" w:styleId="ListParagraphChar">
    <w:name w:val="List Paragraph Char"/>
    <w:basedOn w:val="DefaultParagraphFont"/>
    <w:link w:val="ListParagraph"/>
    <w:uiPriority w:val="34"/>
    <w:rsid w:val="00C046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Falise</dc:creator>
  <cp:keywords/>
  <dc:description/>
  <cp:lastModifiedBy>Jamie Falise</cp:lastModifiedBy>
  <cp:revision>13</cp:revision>
  <dcterms:created xsi:type="dcterms:W3CDTF">2024-10-31T15:40:00Z</dcterms:created>
  <dcterms:modified xsi:type="dcterms:W3CDTF">2024-11-01T01:15:00Z</dcterms:modified>
</cp:coreProperties>
</file>