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01CF" w14:textId="532D5689" w:rsidR="00C169E5" w:rsidRPr="006B63EA" w:rsidRDefault="00C169E5" w:rsidP="006B63EA">
      <w:pPr>
        <w:pStyle w:val="Title"/>
        <w:keepNext w:val="0"/>
        <w:keepLines w:val="0"/>
        <w:tabs>
          <w:tab w:val="center" w:pos="4680"/>
          <w:tab w:val="right" w:pos="9360"/>
        </w:tabs>
        <w:spacing w:before="0" w:after="0" w:line="240" w:lineRule="auto"/>
        <w:jc w:val="both"/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</w:pP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ITEM 251.7</w:t>
      </w:r>
      <w:r w:rsidR="009C4E05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08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ab/>
      </w:r>
      <w:r w:rsidR="009C4E05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8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 xml:space="preserve"> INCH SOLID PVC PIPE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 xml:space="preserve"> 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ab/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LINEAR FOOT</w:t>
      </w:r>
    </w:p>
    <w:p w14:paraId="2E7BA1A7" w14:textId="5E1C17A5" w:rsidR="009C4E05" w:rsidRPr="006B63EA" w:rsidRDefault="009C4E05" w:rsidP="009C4E05">
      <w:pPr>
        <w:pStyle w:val="Title"/>
        <w:keepNext w:val="0"/>
        <w:keepLines w:val="0"/>
        <w:tabs>
          <w:tab w:val="center" w:pos="4680"/>
          <w:tab w:val="right" w:pos="9360"/>
        </w:tabs>
        <w:spacing w:before="0" w:after="0" w:line="240" w:lineRule="auto"/>
        <w:jc w:val="both"/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</w:pP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ITEM 251.7</w:t>
      </w:r>
      <w:r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12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ab/>
      </w:r>
      <w:r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12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 xml:space="preserve"> INCH SOLID PVC PIPE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 xml:space="preserve"> 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ab/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LINEAR FOOT</w:t>
      </w:r>
    </w:p>
    <w:p w14:paraId="57F55650" w14:textId="5CD6FC79" w:rsidR="009C4E05" w:rsidRPr="006B63EA" w:rsidRDefault="009C4E05" w:rsidP="009C4E05">
      <w:pPr>
        <w:pStyle w:val="Title"/>
        <w:keepNext w:val="0"/>
        <w:keepLines w:val="0"/>
        <w:tabs>
          <w:tab w:val="center" w:pos="4680"/>
          <w:tab w:val="right" w:pos="9360"/>
        </w:tabs>
        <w:spacing w:before="0" w:after="0" w:line="240" w:lineRule="auto"/>
        <w:jc w:val="both"/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</w:pP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ITEM 251.7</w:t>
      </w:r>
      <w:r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24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ab/>
      </w:r>
      <w:r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24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 xml:space="preserve"> INCH SOLID PVC PIPE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 xml:space="preserve"> </w:t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</w:rPr>
        <w:tab/>
      </w:r>
      <w:r w:rsidRPr="006B63EA">
        <w:rPr>
          <w:rFonts w:ascii="Arial" w:eastAsia="Arial" w:hAnsi="Arial" w:cs="Arial"/>
          <w:b w:val="0"/>
          <w:sz w:val="24"/>
          <w:szCs w:val="24"/>
          <w:highlight w:val="white"/>
          <w:u w:val="single"/>
        </w:rPr>
        <w:t>LINEAR FOOT</w:t>
      </w:r>
    </w:p>
    <w:p w14:paraId="3FD7E9B5" w14:textId="77777777" w:rsidR="005D68AB" w:rsidRDefault="005D68AB" w:rsidP="006B63EA">
      <w:pPr>
        <w:pStyle w:val="BodyText"/>
        <w:jc w:val="both"/>
      </w:pPr>
    </w:p>
    <w:p w14:paraId="6F4B1543" w14:textId="77777777" w:rsidR="009C4E05" w:rsidRPr="006B63EA" w:rsidRDefault="009C4E05" w:rsidP="006B63EA">
      <w:pPr>
        <w:pStyle w:val="BodyText"/>
        <w:jc w:val="both"/>
      </w:pPr>
    </w:p>
    <w:p w14:paraId="1D58F98B" w14:textId="2B6ADD09" w:rsidR="00C169E5" w:rsidRPr="00EF24B5" w:rsidRDefault="00C169E5" w:rsidP="006B63EA">
      <w:pPr>
        <w:pStyle w:val="BodyText"/>
        <w:jc w:val="both"/>
        <w:rPr>
          <w:u w:val="single"/>
        </w:rPr>
      </w:pPr>
      <w:r w:rsidRPr="006B63EA">
        <w:rPr>
          <w:u w:val="single"/>
        </w:rPr>
        <w:t>GENERAL</w:t>
      </w:r>
    </w:p>
    <w:p w14:paraId="3CD3FFE7" w14:textId="77777777" w:rsidR="00110542" w:rsidRPr="007B0577" w:rsidRDefault="00110542" w:rsidP="006B63EA">
      <w:pPr>
        <w:pStyle w:val="BodyText"/>
        <w:jc w:val="both"/>
      </w:pPr>
    </w:p>
    <w:p w14:paraId="2A6CAC9A" w14:textId="23C7143D" w:rsidR="00C169E5" w:rsidRPr="007B0577" w:rsidRDefault="00F74F9E" w:rsidP="006B63EA">
      <w:pPr>
        <w:jc w:val="both"/>
        <w:rPr>
          <w:sz w:val="24"/>
          <w:szCs w:val="24"/>
        </w:rPr>
      </w:pPr>
      <w:bookmarkStart w:id="0" w:name="_Hlk172108155"/>
      <w:r w:rsidRPr="007B0577">
        <w:rPr>
          <w:sz w:val="24"/>
          <w:szCs w:val="24"/>
        </w:rPr>
        <w:t>The w</w:t>
      </w:r>
      <w:r w:rsidR="00C169E5" w:rsidRPr="007B0577">
        <w:rPr>
          <w:sz w:val="24"/>
          <w:szCs w:val="24"/>
        </w:rPr>
        <w:t xml:space="preserve">ork under </w:t>
      </w:r>
      <w:r w:rsidR="00110542" w:rsidRPr="007B0577">
        <w:rPr>
          <w:sz w:val="24"/>
          <w:szCs w:val="24"/>
        </w:rPr>
        <w:t xml:space="preserve">this </w:t>
      </w:r>
      <w:r w:rsidR="00C169E5" w:rsidRPr="007B0577">
        <w:rPr>
          <w:sz w:val="24"/>
          <w:szCs w:val="24"/>
        </w:rPr>
        <w:t xml:space="preserve">item </w:t>
      </w:r>
      <w:r w:rsidRPr="007B0577">
        <w:rPr>
          <w:sz w:val="24"/>
          <w:szCs w:val="24"/>
        </w:rPr>
        <w:t xml:space="preserve">shall consist of furnishing, placing and backfilling solid wall </w:t>
      </w:r>
      <w:r w:rsidR="005C7FB3">
        <w:rPr>
          <w:sz w:val="24"/>
          <w:szCs w:val="24"/>
        </w:rPr>
        <w:t>polyvinylchloride (</w:t>
      </w:r>
      <w:r w:rsidRPr="007B0577">
        <w:rPr>
          <w:sz w:val="24"/>
          <w:szCs w:val="24"/>
        </w:rPr>
        <w:t>PVC</w:t>
      </w:r>
      <w:r w:rsidR="005C7FB3">
        <w:rPr>
          <w:sz w:val="24"/>
          <w:szCs w:val="24"/>
        </w:rPr>
        <w:t>)</w:t>
      </w:r>
      <w:r w:rsidRPr="007B0577">
        <w:rPr>
          <w:sz w:val="24"/>
          <w:szCs w:val="24"/>
        </w:rPr>
        <w:t xml:space="preserve"> drainage pipes as part of </w:t>
      </w:r>
      <w:r w:rsidR="005176E8">
        <w:rPr>
          <w:sz w:val="24"/>
          <w:szCs w:val="24"/>
        </w:rPr>
        <w:t>g</w:t>
      </w:r>
      <w:r w:rsidRPr="007B0577">
        <w:rPr>
          <w:sz w:val="24"/>
          <w:szCs w:val="24"/>
        </w:rPr>
        <w:t xml:space="preserve">reen </w:t>
      </w:r>
      <w:r w:rsidR="005176E8">
        <w:rPr>
          <w:sz w:val="24"/>
          <w:szCs w:val="24"/>
        </w:rPr>
        <w:t>i</w:t>
      </w:r>
      <w:r w:rsidRPr="007B0577">
        <w:rPr>
          <w:sz w:val="24"/>
          <w:szCs w:val="24"/>
        </w:rPr>
        <w:t>nfrastructure components</w:t>
      </w:r>
      <w:r w:rsidR="00C169E5" w:rsidRPr="007B0577">
        <w:rPr>
          <w:sz w:val="24"/>
          <w:szCs w:val="24"/>
        </w:rPr>
        <w:t>.</w:t>
      </w:r>
    </w:p>
    <w:p w14:paraId="76A0F888" w14:textId="77777777" w:rsidR="00110542" w:rsidRPr="007B0577" w:rsidRDefault="00110542" w:rsidP="006B63EA">
      <w:pPr>
        <w:jc w:val="both"/>
        <w:rPr>
          <w:sz w:val="24"/>
          <w:szCs w:val="24"/>
        </w:rPr>
      </w:pPr>
    </w:p>
    <w:p w14:paraId="6EEE6376" w14:textId="6C42B28F" w:rsidR="007B0577" w:rsidRDefault="007B0577" w:rsidP="006B63EA">
      <w:pPr>
        <w:jc w:val="both"/>
        <w:rPr>
          <w:sz w:val="24"/>
          <w:szCs w:val="24"/>
        </w:rPr>
      </w:pPr>
      <w:bookmarkStart w:id="1" w:name="_Hlk172106431"/>
      <w:r w:rsidRPr="007B0577">
        <w:rPr>
          <w:sz w:val="24"/>
          <w:szCs w:val="24"/>
        </w:rPr>
        <w:t xml:space="preserve">PVC </w:t>
      </w:r>
      <w:r>
        <w:rPr>
          <w:sz w:val="24"/>
          <w:szCs w:val="24"/>
        </w:rPr>
        <w:t>pipe shall be as specified and installed as required by the Boston Water and Sewer Commission Standard Specifications.</w:t>
      </w:r>
    </w:p>
    <w:bookmarkEnd w:id="1"/>
    <w:bookmarkEnd w:id="0"/>
    <w:p w14:paraId="79EE6419" w14:textId="77777777" w:rsidR="007B0577" w:rsidRPr="007B0577" w:rsidRDefault="007B0577" w:rsidP="006B63EA">
      <w:pPr>
        <w:jc w:val="both"/>
        <w:rPr>
          <w:sz w:val="24"/>
          <w:szCs w:val="24"/>
        </w:rPr>
      </w:pPr>
    </w:p>
    <w:p w14:paraId="6ADFC8AF" w14:textId="77777777" w:rsidR="005D68AB" w:rsidRPr="006B63EA" w:rsidRDefault="005442C3" w:rsidP="006B63EA">
      <w:pPr>
        <w:pStyle w:val="BodyText"/>
        <w:jc w:val="both"/>
      </w:pPr>
      <w:r w:rsidRPr="006B63EA">
        <w:rPr>
          <w:u w:val="single"/>
        </w:rPr>
        <w:t>METHOD OF MEASUREMENT</w:t>
      </w:r>
    </w:p>
    <w:p w14:paraId="2622CDEC" w14:textId="77777777" w:rsidR="005D68AB" w:rsidRPr="006B63EA" w:rsidRDefault="005D68AB" w:rsidP="006B63EA">
      <w:pPr>
        <w:pStyle w:val="BodyText"/>
        <w:jc w:val="both"/>
      </w:pPr>
    </w:p>
    <w:p w14:paraId="46EC6666" w14:textId="1A26E8C4" w:rsidR="00517FC7" w:rsidRPr="006B63EA" w:rsidRDefault="009C4E05" w:rsidP="006B63EA">
      <w:pPr>
        <w:pStyle w:val="BodyText"/>
        <w:jc w:val="both"/>
      </w:pPr>
      <w:r>
        <w:t>8</w:t>
      </w:r>
      <w:r w:rsidR="00517FC7" w:rsidRPr="006B63EA">
        <w:t xml:space="preserve"> Inch Solid PVC Pipe </w:t>
      </w:r>
      <w:r w:rsidR="00F74F9E">
        <w:t xml:space="preserve">will </w:t>
      </w:r>
      <w:r w:rsidR="00517FC7" w:rsidRPr="006B63EA">
        <w:t xml:space="preserve">be measured </w:t>
      </w:r>
      <w:r w:rsidR="00417A63">
        <w:t xml:space="preserve">for payment </w:t>
      </w:r>
      <w:r w:rsidR="00517FC7" w:rsidRPr="006B63EA">
        <w:t>by the linear foot</w:t>
      </w:r>
      <w:r w:rsidR="00417A63">
        <w:t>,</w:t>
      </w:r>
      <w:r w:rsidR="00517FC7" w:rsidRPr="006B63EA">
        <w:t xml:space="preserve"> complete in place</w:t>
      </w:r>
      <w:r w:rsidR="00F74F9E">
        <w:t xml:space="preserve">. </w:t>
      </w:r>
      <w:bookmarkStart w:id="2" w:name="_Hlk172108240"/>
      <w:bookmarkStart w:id="3" w:name="_Hlk172106529"/>
      <w:r w:rsidR="00517FC7" w:rsidRPr="006B63EA">
        <w:t>No deductions shall be made for the length of wye-branches or other fittings</w:t>
      </w:r>
      <w:bookmarkEnd w:id="2"/>
      <w:r w:rsidR="00517FC7" w:rsidRPr="006B63EA">
        <w:t>.</w:t>
      </w:r>
      <w:bookmarkEnd w:id="3"/>
    </w:p>
    <w:p w14:paraId="702D0C14" w14:textId="77777777" w:rsidR="00517FC7" w:rsidRDefault="00517FC7" w:rsidP="006B63EA">
      <w:pPr>
        <w:pStyle w:val="BodyText"/>
        <w:jc w:val="both"/>
      </w:pPr>
    </w:p>
    <w:p w14:paraId="14454DE6" w14:textId="119FF513" w:rsidR="009C4E05" w:rsidRPr="006B63EA" w:rsidRDefault="009C4E05" w:rsidP="009C4E05">
      <w:pPr>
        <w:pStyle w:val="BodyText"/>
        <w:jc w:val="both"/>
      </w:pPr>
      <w:r>
        <w:t>12</w:t>
      </w:r>
      <w:r w:rsidRPr="006B63EA">
        <w:t xml:space="preserve"> Inch Solid PVC Pipe </w:t>
      </w:r>
      <w:r>
        <w:t xml:space="preserve">will </w:t>
      </w:r>
      <w:r w:rsidRPr="006B63EA">
        <w:t xml:space="preserve">be measured </w:t>
      </w:r>
      <w:r>
        <w:t xml:space="preserve">for payment </w:t>
      </w:r>
      <w:r w:rsidRPr="006B63EA">
        <w:t>by the linear foot</w:t>
      </w:r>
      <w:r>
        <w:t>,</w:t>
      </w:r>
      <w:r w:rsidRPr="006B63EA">
        <w:t xml:space="preserve"> complete in place</w:t>
      </w:r>
      <w:r>
        <w:t xml:space="preserve">. </w:t>
      </w:r>
      <w:r w:rsidRPr="006B63EA">
        <w:t>No deductions shall be made for the length of wye-branches or other fittings.</w:t>
      </w:r>
    </w:p>
    <w:p w14:paraId="7C0CDB48" w14:textId="77777777" w:rsidR="009C4E05" w:rsidRDefault="009C4E05" w:rsidP="006B63EA">
      <w:pPr>
        <w:pStyle w:val="BodyText"/>
        <w:jc w:val="both"/>
      </w:pPr>
    </w:p>
    <w:p w14:paraId="441CBF28" w14:textId="3A6F2F11" w:rsidR="009C4E05" w:rsidRPr="006B63EA" w:rsidRDefault="009C4E05" w:rsidP="009C4E05">
      <w:pPr>
        <w:pStyle w:val="BodyText"/>
        <w:jc w:val="both"/>
      </w:pPr>
      <w:r>
        <w:t>24</w:t>
      </w:r>
      <w:r w:rsidRPr="006B63EA">
        <w:t xml:space="preserve"> Inch Solid PVC Pipe </w:t>
      </w:r>
      <w:r>
        <w:t xml:space="preserve">will </w:t>
      </w:r>
      <w:r w:rsidRPr="006B63EA">
        <w:t xml:space="preserve">be measured </w:t>
      </w:r>
      <w:r>
        <w:t xml:space="preserve">for payment </w:t>
      </w:r>
      <w:r w:rsidRPr="006B63EA">
        <w:t>by the linear foot</w:t>
      </w:r>
      <w:r>
        <w:t>,</w:t>
      </w:r>
      <w:r w:rsidRPr="006B63EA">
        <w:t xml:space="preserve"> complete in place</w:t>
      </w:r>
      <w:r>
        <w:t xml:space="preserve">. </w:t>
      </w:r>
      <w:r w:rsidRPr="006B63EA">
        <w:t>No deductions shall be made for the length of wye-branches or other fittings.</w:t>
      </w:r>
    </w:p>
    <w:p w14:paraId="3F56F68D" w14:textId="77777777" w:rsidR="009C4E05" w:rsidRPr="006B63EA" w:rsidRDefault="009C4E05" w:rsidP="006B63EA">
      <w:pPr>
        <w:pStyle w:val="BodyText"/>
        <w:jc w:val="both"/>
      </w:pPr>
    </w:p>
    <w:p w14:paraId="32D1EA89" w14:textId="76212248" w:rsidR="005D68AB" w:rsidRPr="006B63EA" w:rsidRDefault="005442C3" w:rsidP="006B63EA">
      <w:pPr>
        <w:pStyle w:val="BodyText"/>
        <w:jc w:val="both"/>
      </w:pPr>
      <w:r w:rsidRPr="006B63EA">
        <w:rPr>
          <w:u w:val="single"/>
        </w:rPr>
        <w:t>BASIS OF PAYMENT</w:t>
      </w:r>
    </w:p>
    <w:p w14:paraId="3A1F62C9" w14:textId="77777777" w:rsidR="005D68AB" w:rsidRPr="006B63EA" w:rsidRDefault="005D68AB" w:rsidP="006B63EA">
      <w:pPr>
        <w:pStyle w:val="BodyText"/>
        <w:jc w:val="both"/>
      </w:pPr>
    </w:p>
    <w:p w14:paraId="611D8AC4" w14:textId="1F2311D0" w:rsidR="005D68AB" w:rsidRDefault="009C4E05" w:rsidP="006B63EA">
      <w:pPr>
        <w:pStyle w:val="BodyText"/>
        <w:jc w:val="both"/>
      </w:pPr>
      <w:r>
        <w:t>8</w:t>
      </w:r>
      <w:r w:rsidR="00517FC7" w:rsidRPr="006B63EA">
        <w:t xml:space="preserve"> Inch Solid PVC Pipe </w:t>
      </w:r>
      <w:r w:rsidR="00F74F9E">
        <w:t xml:space="preserve">will </w:t>
      </w:r>
      <w:r w:rsidR="00517FC7" w:rsidRPr="006B63EA">
        <w:t xml:space="preserve">be paid </w:t>
      </w:r>
      <w:r w:rsidR="00F74F9E">
        <w:t xml:space="preserve">for </w:t>
      </w:r>
      <w:r w:rsidR="00517FC7" w:rsidRPr="006B63EA">
        <w:t xml:space="preserve">at the </w:t>
      </w:r>
      <w:r w:rsidR="00BD6CBC">
        <w:t>C</w:t>
      </w:r>
      <w:r w:rsidR="00940F47">
        <w:t>ontract</w:t>
      </w:r>
      <w:r w:rsidR="00A57A72" w:rsidRPr="006B63EA">
        <w:t xml:space="preserve"> </w:t>
      </w:r>
      <w:r w:rsidR="00517FC7" w:rsidRPr="006B63EA">
        <w:t>unit price per linear foot</w:t>
      </w:r>
      <w:r w:rsidR="00F74F9E">
        <w:t xml:space="preserve"> which price shall </w:t>
      </w:r>
      <w:r w:rsidR="00417A63">
        <w:t xml:space="preserve">include </w:t>
      </w:r>
      <w:r w:rsidR="00F74F9E">
        <w:t xml:space="preserve">all labor, </w:t>
      </w:r>
      <w:r w:rsidR="00417A63">
        <w:t>materials</w:t>
      </w:r>
      <w:r w:rsidR="00F74F9E">
        <w:t>, equipment, and incidental</w:t>
      </w:r>
      <w:r w:rsidR="00417A63">
        <w:t xml:space="preserve"> cost</w:t>
      </w:r>
      <w:r w:rsidR="00F74F9E">
        <w:t>s necessary to complete the work</w:t>
      </w:r>
      <w:r w:rsidR="00517FC7" w:rsidRPr="006B63EA">
        <w:t xml:space="preserve">. </w:t>
      </w:r>
      <w:bookmarkStart w:id="4" w:name="_Hlk172106624"/>
      <w:r w:rsidR="00F74F9E">
        <w:t xml:space="preserve">No separate payment will be made for </w:t>
      </w:r>
      <w:r w:rsidR="00517FC7" w:rsidRPr="006B63EA">
        <w:t>excavation</w:t>
      </w:r>
      <w:bookmarkStart w:id="5" w:name="_Hlk172124918"/>
      <w:r w:rsidR="00F74F9E">
        <w:t>,</w:t>
      </w:r>
      <w:r w:rsidR="00517FC7" w:rsidRPr="006B63EA">
        <w:t xml:space="preserve"> furnishing and installing (including joining) pipe and fittings</w:t>
      </w:r>
      <w:r w:rsidR="00417A63">
        <w:t xml:space="preserve"> (</w:t>
      </w:r>
      <w:r w:rsidR="00517FC7" w:rsidRPr="006B63EA">
        <w:t>including but not limited to wyes, tees</w:t>
      </w:r>
      <w:r w:rsidR="00417A63">
        <w:t>,</w:t>
      </w:r>
      <w:r w:rsidR="00517FC7" w:rsidRPr="006B63EA">
        <w:t xml:space="preserve"> and couplings</w:t>
      </w:r>
      <w:r w:rsidR="00417A63">
        <w:t>),</w:t>
      </w:r>
      <w:r w:rsidR="00B34E0A">
        <w:t xml:space="preserve"> and</w:t>
      </w:r>
      <w:r w:rsidR="00517FC7" w:rsidRPr="006B63EA">
        <w:t xml:space="preserve"> </w:t>
      </w:r>
      <w:r w:rsidR="003A2359">
        <w:t xml:space="preserve">furnishing, </w:t>
      </w:r>
      <w:r w:rsidR="00517FC7" w:rsidRPr="006B63EA">
        <w:t>placing</w:t>
      </w:r>
      <w:r w:rsidR="003A2359">
        <w:t>,</w:t>
      </w:r>
      <w:r w:rsidR="00517FC7" w:rsidRPr="006B63EA">
        <w:t xml:space="preserve"> and compacting backfill material</w:t>
      </w:r>
      <w:r w:rsidR="00417A63">
        <w:t>, but all costs in connection therewith shall be included in the Contract unit price bid</w:t>
      </w:r>
      <w:r w:rsidR="00F74F9E">
        <w:t>.</w:t>
      </w:r>
      <w:bookmarkEnd w:id="4"/>
      <w:bookmarkEnd w:id="5"/>
    </w:p>
    <w:p w14:paraId="2C700989" w14:textId="77777777" w:rsidR="009C4E05" w:rsidRDefault="009C4E05" w:rsidP="006B63EA">
      <w:pPr>
        <w:pStyle w:val="BodyText"/>
        <w:jc w:val="both"/>
      </w:pPr>
    </w:p>
    <w:p w14:paraId="037D3911" w14:textId="67CF5B55" w:rsidR="009C4E05" w:rsidRPr="006B63EA" w:rsidRDefault="009C4E05" w:rsidP="009C4E05">
      <w:pPr>
        <w:pStyle w:val="BodyText"/>
        <w:jc w:val="both"/>
      </w:pPr>
      <w:r>
        <w:t>12</w:t>
      </w:r>
      <w:r w:rsidRPr="006B63EA">
        <w:t xml:space="preserve"> Inch Solid PVC Pipe </w:t>
      </w:r>
      <w:r>
        <w:t xml:space="preserve">will </w:t>
      </w:r>
      <w:r w:rsidRPr="006B63EA">
        <w:t xml:space="preserve">be paid </w:t>
      </w:r>
      <w:r>
        <w:t xml:space="preserve">for </w:t>
      </w:r>
      <w:r w:rsidRPr="006B63EA">
        <w:t xml:space="preserve">at the </w:t>
      </w:r>
      <w:r>
        <w:t>Contract</w:t>
      </w:r>
      <w:r w:rsidRPr="006B63EA">
        <w:t xml:space="preserve"> unit price per linear foot</w:t>
      </w:r>
      <w:r>
        <w:t xml:space="preserve"> which price shall include all labor, materials, equipment, and incidental costs necessary to complete the work</w:t>
      </w:r>
      <w:r w:rsidRPr="006B63EA">
        <w:t xml:space="preserve">. </w:t>
      </w:r>
      <w:r>
        <w:t xml:space="preserve">No separate payment will be made for </w:t>
      </w:r>
      <w:r w:rsidRPr="006B63EA">
        <w:t>excavation</w:t>
      </w:r>
      <w:r>
        <w:t>,</w:t>
      </w:r>
      <w:r w:rsidRPr="006B63EA">
        <w:t xml:space="preserve"> furnishing and installing (including joining) pipe and fittings</w:t>
      </w:r>
      <w:r>
        <w:t xml:space="preserve"> (</w:t>
      </w:r>
      <w:r w:rsidRPr="006B63EA">
        <w:t>including but not limited to wyes, tees</w:t>
      </w:r>
      <w:r>
        <w:t>,</w:t>
      </w:r>
      <w:r w:rsidRPr="006B63EA">
        <w:t xml:space="preserve"> and couplings</w:t>
      </w:r>
      <w:r>
        <w:t>), and</w:t>
      </w:r>
      <w:r w:rsidRPr="006B63EA">
        <w:t xml:space="preserve"> </w:t>
      </w:r>
      <w:r>
        <w:t xml:space="preserve">furnishing, </w:t>
      </w:r>
      <w:r w:rsidRPr="006B63EA">
        <w:t>placing</w:t>
      </w:r>
      <w:r>
        <w:t>,</w:t>
      </w:r>
      <w:r w:rsidRPr="006B63EA">
        <w:t xml:space="preserve"> and compacting backfill material</w:t>
      </w:r>
      <w:r>
        <w:t>, but all costs in connection therewith shall be included in the Contract unit price bid.</w:t>
      </w:r>
    </w:p>
    <w:p w14:paraId="3C82DDA1" w14:textId="77777777" w:rsidR="009C4E05" w:rsidRDefault="009C4E05" w:rsidP="006B63EA">
      <w:pPr>
        <w:pStyle w:val="BodyText"/>
        <w:jc w:val="both"/>
      </w:pPr>
    </w:p>
    <w:p w14:paraId="69E0C2CE" w14:textId="1EFD8C8C" w:rsidR="009C4E05" w:rsidRPr="006B63EA" w:rsidRDefault="009C4E05" w:rsidP="006B63EA">
      <w:pPr>
        <w:pStyle w:val="BodyText"/>
        <w:jc w:val="both"/>
      </w:pPr>
      <w:r>
        <w:t>24</w:t>
      </w:r>
      <w:r w:rsidRPr="006B63EA">
        <w:t xml:space="preserve"> Inch Solid PVC Pipe </w:t>
      </w:r>
      <w:r>
        <w:t xml:space="preserve">will </w:t>
      </w:r>
      <w:r w:rsidRPr="006B63EA">
        <w:t xml:space="preserve">be paid </w:t>
      </w:r>
      <w:r>
        <w:t xml:space="preserve">for </w:t>
      </w:r>
      <w:r w:rsidRPr="006B63EA">
        <w:t xml:space="preserve">at the </w:t>
      </w:r>
      <w:r>
        <w:t>Contract</w:t>
      </w:r>
      <w:r w:rsidRPr="006B63EA">
        <w:t xml:space="preserve"> unit price per linear foot</w:t>
      </w:r>
      <w:r>
        <w:t xml:space="preserve"> which price shall include all labor, materials, equipment, and incidental costs necessary to complete the work</w:t>
      </w:r>
      <w:r w:rsidRPr="006B63EA">
        <w:t xml:space="preserve">. </w:t>
      </w:r>
      <w:r>
        <w:t xml:space="preserve">No separate payment will be made for </w:t>
      </w:r>
      <w:r w:rsidRPr="006B63EA">
        <w:t>excavation</w:t>
      </w:r>
      <w:r>
        <w:t>,</w:t>
      </w:r>
      <w:r w:rsidRPr="006B63EA">
        <w:t xml:space="preserve"> furnishing and installing (including joining) pipe and fittings</w:t>
      </w:r>
      <w:r>
        <w:t xml:space="preserve"> (</w:t>
      </w:r>
      <w:r w:rsidRPr="006B63EA">
        <w:t>including but not limited to wyes, tees</w:t>
      </w:r>
      <w:r>
        <w:t>,</w:t>
      </w:r>
      <w:r w:rsidRPr="006B63EA">
        <w:t xml:space="preserve"> and couplings</w:t>
      </w:r>
      <w:r>
        <w:t>), and</w:t>
      </w:r>
      <w:r w:rsidRPr="006B63EA">
        <w:t xml:space="preserve"> </w:t>
      </w:r>
      <w:r>
        <w:t xml:space="preserve">furnishing, </w:t>
      </w:r>
      <w:r w:rsidRPr="006B63EA">
        <w:t>placing</w:t>
      </w:r>
      <w:r>
        <w:t>,</w:t>
      </w:r>
      <w:r w:rsidRPr="006B63EA">
        <w:t xml:space="preserve"> and compacting backfill material</w:t>
      </w:r>
      <w:r>
        <w:t>, but all costs in connection therewith shall be included in the Contract unit price bid.</w:t>
      </w:r>
    </w:p>
    <w:sectPr w:rsidR="009C4E05" w:rsidRPr="006B63EA" w:rsidSect="00C169E5">
      <w:pgSz w:w="12240" w:h="15840" w:code="1"/>
      <w:pgMar w:top="1440" w:right="1440" w:bottom="720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40C9" w14:textId="77777777" w:rsidR="005442C3" w:rsidRDefault="005442C3">
      <w:r>
        <w:separator/>
      </w:r>
    </w:p>
  </w:endnote>
  <w:endnote w:type="continuationSeparator" w:id="0">
    <w:p w14:paraId="7117E97F" w14:textId="77777777" w:rsidR="005442C3" w:rsidRDefault="0054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6190" w14:textId="77777777" w:rsidR="005442C3" w:rsidRDefault="005442C3">
      <w:r>
        <w:separator/>
      </w:r>
    </w:p>
  </w:footnote>
  <w:footnote w:type="continuationSeparator" w:id="0">
    <w:p w14:paraId="4D9F23FF" w14:textId="77777777" w:rsidR="005442C3" w:rsidRDefault="0054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4D0"/>
    <w:multiLevelType w:val="multilevel"/>
    <w:tmpl w:val="92066D86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7381F11"/>
    <w:multiLevelType w:val="multilevel"/>
    <w:tmpl w:val="2E62AAB8"/>
    <w:lvl w:ilvl="0">
      <w:start w:val="1"/>
      <w:numFmt w:val="upperLetter"/>
      <w:lvlText w:val="%1."/>
      <w:lvlJc w:val="left"/>
      <w:pPr>
        <w:ind w:left="1728" w:hanging="360"/>
      </w:p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40E019A"/>
    <w:multiLevelType w:val="multilevel"/>
    <w:tmpl w:val="4C1C3834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BF96382"/>
    <w:multiLevelType w:val="multilevel"/>
    <w:tmpl w:val="61D6C11C"/>
    <w:lvl w:ilvl="0">
      <w:start w:val="1"/>
      <w:numFmt w:val="decimal"/>
      <w:lvlText w:val="%1."/>
      <w:lvlJc w:val="left"/>
      <w:pPr>
        <w:ind w:left="30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33511D"/>
    <w:multiLevelType w:val="multilevel"/>
    <w:tmpl w:val="084A415E"/>
    <w:lvl w:ilvl="0">
      <w:start w:val="1"/>
      <w:numFmt w:val="upperLetter"/>
      <w:lvlText w:val="%1."/>
      <w:lvlJc w:val="left"/>
      <w:pPr>
        <w:ind w:left="7488" w:hanging="360"/>
      </w:pPr>
    </w:lvl>
    <w:lvl w:ilvl="1">
      <w:start w:val="1"/>
      <w:numFmt w:val="lowerLetter"/>
      <w:lvlText w:val="%2."/>
      <w:lvlJc w:val="left"/>
      <w:pPr>
        <w:ind w:left="8208" w:hanging="360"/>
      </w:pPr>
    </w:lvl>
    <w:lvl w:ilvl="2">
      <w:start w:val="1"/>
      <w:numFmt w:val="lowerRoman"/>
      <w:lvlText w:val="%3."/>
      <w:lvlJc w:val="right"/>
      <w:pPr>
        <w:ind w:left="8928" w:hanging="180"/>
      </w:pPr>
    </w:lvl>
    <w:lvl w:ilvl="3">
      <w:start w:val="1"/>
      <w:numFmt w:val="decimal"/>
      <w:lvlText w:val="%4."/>
      <w:lvlJc w:val="left"/>
      <w:pPr>
        <w:ind w:left="9648" w:hanging="360"/>
      </w:pPr>
    </w:lvl>
    <w:lvl w:ilvl="4">
      <w:start w:val="1"/>
      <w:numFmt w:val="lowerLetter"/>
      <w:lvlText w:val="%5."/>
      <w:lvlJc w:val="left"/>
      <w:pPr>
        <w:ind w:left="10368" w:hanging="360"/>
      </w:pPr>
    </w:lvl>
    <w:lvl w:ilvl="5">
      <w:start w:val="1"/>
      <w:numFmt w:val="lowerRoman"/>
      <w:lvlText w:val="%6."/>
      <w:lvlJc w:val="right"/>
      <w:pPr>
        <w:ind w:left="11088" w:hanging="180"/>
      </w:pPr>
    </w:lvl>
    <w:lvl w:ilvl="6">
      <w:start w:val="1"/>
      <w:numFmt w:val="decimal"/>
      <w:lvlText w:val="%7."/>
      <w:lvlJc w:val="left"/>
      <w:pPr>
        <w:ind w:left="11808" w:hanging="360"/>
      </w:pPr>
    </w:lvl>
    <w:lvl w:ilvl="7">
      <w:start w:val="1"/>
      <w:numFmt w:val="lowerLetter"/>
      <w:lvlText w:val="%8."/>
      <w:lvlJc w:val="left"/>
      <w:pPr>
        <w:ind w:left="12528" w:hanging="360"/>
      </w:pPr>
    </w:lvl>
    <w:lvl w:ilvl="8">
      <w:start w:val="1"/>
      <w:numFmt w:val="lowerRoman"/>
      <w:lvlText w:val="%9."/>
      <w:lvlJc w:val="right"/>
      <w:pPr>
        <w:ind w:left="13248" w:hanging="180"/>
      </w:pPr>
    </w:lvl>
  </w:abstractNum>
  <w:abstractNum w:abstractNumId="5" w15:restartNumberingAfterBreak="0">
    <w:nsid w:val="706110B5"/>
    <w:multiLevelType w:val="multilevel"/>
    <w:tmpl w:val="2E62AAB8"/>
    <w:lvl w:ilvl="0">
      <w:start w:val="1"/>
      <w:numFmt w:val="upperLetter"/>
      <w:lvlText w:val="%1."/>
      <w:lvlJc w:val="left"/>
      <w:pPr>
        <w:ind w:left="1728" w:hanging="360"/>
      </w:p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7A224C9C"/>
    <w:multiLevelType w:val="multilevel"/>
    <w:tmpl w:val="EC74B958"/>
    <w:lvl w:ilvl="0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num w:numId="1" w16cid:durableId="933131222">
    <w:abstractNumId w:val="1"/>
  </w:num>
  <w:num w:numId="2" w16cid:durableId="1887252891">
    <w:abstractNumId w:val="0"/>
  </w:num>
  <w:num w:numId="3" w16cid:durableId="1030184880">
    <w:abstractNumId w:val="4"/>
  </w:num>
  <w:num w:numId="4" w16cid:durableId="646977054">
    <w:abstractNumId w:val="3"/>
  </w:num>
  <w:num w:numId="5" w16cid:durableId="939610016">
    <w:abstractNumId w:val="6"/>
  </w:num>
  <w:num w:numId="6" w16cid:durableId="615067949">
    <w:abstractNumId w:val="2"/>
  </w:num>
  <w:num w:numId="7" w16cid:durableId="881094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B"/>
    <w:rsid w:val="000676FD"/>
    <w:rsid w:val="00110542"/>
    <w:rsid w:val="002227E3"/>
    <w:rsid w:val="00232F8D"/>
    <w:rsid w:val="002E0B37"/>
    <w:rsid w:val="002F3B7E"/>
    <w:rsid w:val="00315E6F"/>
    <w:rsid w:val="003A2359"/>
    <w:rsid w:val="004139CA"/>
    <w:rsid w:val="004150CA"/>
    <w:rsid w:val="00417A63"/>
    <w:rsid w:val="0044699C"/>
    <w:rsid w:val="004B2C93"/>
    <w:rsid w:val="005176E8"/>
    <w:rsid w:val="00517FC7"/>
    <w:rsid w:val="005442C3"/>
    <w:rsid w:val="005C7FB3"/>
    <w:rsid w:val="005D68AB"/>
    <w:rsid w:val="006B63EA"/>
    <w:rsid w:val="007B0577"/>
    <w:rsid w:val="008B6420"/>
    <w:rsid w:val="008B6A97"/>
    <w:rsid w:val="00940F47"/>
    <w:rsid w:val="009C4E05"/>
    <w:rsid w:val="009D6452"/>
    <w:rsid w:val="00A57A72"/>
    <w:rsid w:val="00A8554B"/>
    <w:rsid w:val="00AE0F16"/>
    <w:rsid w:val="00B34E0A"/>
    <w:rsid w:val="00BD6CBC"/>
    <w:rsid w:val="00C169E5"/>
    <w:rsid w:val="00DB3869"/>
    <w:rsid w:val="00DB6004"/>
    <w:rsid w:val="00E266BD"/>
    <w:rsid w:val="00EA313E"/>
    <w:rsid w:val="00EE23FA"/>
    <w:rsid w:val="00F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09749"/>
  <w15:docId w15:val="{09147E37-1D45-4BD5-A517-45C72B6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Revision">
    <w:name w:val="Revision"/>
    <w:hidden/>
    <w:uiPriority w:val="99"/>
    <w:semiHidden/>
    <w:rsid w:val="009D6452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85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5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5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54B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C169E5"/>
    <w:pPr>
      <w:keepNext/>
      <w:keepLines/>
      <w:widowControl/>
      <w:autoSpaceDE/>
      <w:autoSpaceDN/>
      <w:spacing w:before="480" w:after="120" w:line="276" w:lineRule="auto"/>
    </w:pPr>
    <w:rPr>
      <w:rFonts w:asciiTheme="minorHAnsi" w:eastAsia="Calibri" w:hAnsiTheme="minorHAns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169E5"/>
    <w:rPr>
      <w:rFonts w:eastAsia="Calibri" w:cs="Calibri"/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41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9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9C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6F73-1DC1-4D26-8291-3A37D988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Berry</dc:creator>
  <cp:lastModifiedBy>Jamie Falise</cp:lastModifiedBy>
  <cp:revision>23</cp:revision>
  <dcterms:created xsi:type="dcterms:W3CDTF">2024-06-18T17:58:00Z</dcterms:created>
  <dcterms:modified xsi:type="dcterms:W3CDTF">2024-11-01T04:40:00Z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2024-06-05T00:00:00Z</vt:filetime>
  </property>
</Properties>
</file>