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583E6A8" w:rsidR="00DC0649" w:rsidRDefault="004E1CA8">
      <w:pPr>
        <w:pBdr>
          <w:top w:val="nil"/>
          <w:left w:val="nil"/>
          <w:bottom w:val="nil"/>
          <w:right w:val="nil"/>
          <w:between w:val="nil"/>
        </w:pBdr>
        <w:tabs>
          <w:tab w:val="center" w:pos="4680"/>
          <w:tab w:val="right" w:pos="9360"/>
        </w:tabs>
        <w:ind w:hanging="9"/>
        <w:rPr>
          <w:color w:val="000000"/>
          <w:sz w:val="24"/>
          <w:szCs w:val="24"/>
        </w:rPr>
      </w:pPr>
      <w:r>
        <w:rPr>
          <w:color w:val="000000"/>
          <w:sz w:val="24"/>
          <w:szCs w:val="24"/>
          <w:u w:val="single"/>
        </w:rPr>
        <w:t>ITEM 705.42</w:t>
      </w:r>
      <w:r>
        <w:rPr>
          <w:color w:val="000000"/>
          <w:sz w:val="24"/>
          <w:szCs w:val="24"/>
        </w:rPr>
        <w:tab/>
      </w:r>
      <w:r>
        <w:rPr>
          <w:color w:val="000000"/>
          <w:sz w:val="24"/>
          <w:szCs w:val="24"/>
          <w:u w:val="single"/>
        </w:rPr>
        <w:t>GRANITE COBBLE PAVER SPLASH PAD</w:t>
      </w:r>
      <w:r>
        <w:rPr>
          <w:color w:val="000000"/>
          <w:sz w:val="24"/>
          <w:szCs w:val="24"/>
        </w:rPr>
        <w:tab/>
      </w:r>
      <w:r>
        <w:rPr>
          <w:color w:val="000000"/>
          <w:sz w:val="24"/>
          <w:szCs w:val="24"/>
          <w:u w:val="single"/>
        </w:rPr>
        <w:t xml:space="preserve">SQUARE </w:t>
      </w:r>
      <w:r w:rsidR="000D3DE4">
        <w:rPr>
          <w:color w:val="000000"/>
          <w:sz w:val="24"/>
          <w:szCs w:val="24"/>
          <w:u w:val="single"/>
        </w:rPr>
        <w:t>FOOT</w:t>
      </w:r>
      <w:r w:rsidR="000D3DE4">
        <w:rPr>
          <w:color w:val="000000"/>
          <w:sz w:val="24"/>
          <w:szCs w:val="24"/>
        </w:rPr>
        <w:t xml:space="preserve"> </w:t>
      </w:r>
    </w:p>
    <w:p w14:paraId="00000002" w14:textId="77777777" w:rsidR="00DC0649" w:rsidRDefault="00DC0649">
      <w:pPr>
        <w:pBdr>
          <w:top w:val="nil"/>
          <w:left w:val="nil"/>
          <w:bottom w:val="nil"/>
          <w:right w:val="nil"/>
          <w:between w:val="nil"/>
        </w:pBdr>
        <w:rPr>
          <w:color w:val="000000"/>
          <w:sz w:val="24"/>
          <w:szCs w:val="24"/>
        </w:rPr>
      </w:pPr>
    </w:p>
    <w:p w14:paraId="00000003" w14:textId="77777777" w:rsidR="00DC0649" w:rsidRDefault="004E1CA8">
      <w:pPr>
        <w:pBdr>
          <w:top w:val="nil"/>
          <w:left w:val="nil"/>
          <w:bottom w:val="nil"/>
          <w:right w:val="nil"/>
          <w:between w:val="nil"/>
        </w:pBdr>
        <w:rPr>
          <w:color w:val="000000"/>
          <w:sz w:val="24"/>
          <w:szCs w:val="24"/>
        </w:rPr>
      </w:pPr>
      <w:r>
        <w:rPr>
          <w:color w:val="000000"/>
          <w:sz w:val="24"/>
          <w:szCs w:val="24"/>
          <w:u w:val="single"/>
        </w:rPr>
        <w:t>GENERAL</w:t>
      </w:r>
    </w:p>
    <w:p w14:paraId="00000004" w14:textId="77777777" w:rsidR="00DC0649" w:rsidRDefault="00DC0649">
      <w:pPr>
        <w:pBdr>
          <w:top w:val="nil"/>
          <w:left w:val="nil"/>
          <w:bottom w:val="nil"/>
          <w:right w:val="nil"/>
          <w:between w:val="nil"/>
        </w:pBdr>
        <w:rPr>
          <w:color w:val="000000"/>
          <w:sz w:val="24"/>
          <w:szCs w:val="24"/>
        </w:rPr>
      </w:pPr>
    </w:p>
    <w:p w14:paraId="00000005" w14:textId="1EB84029" w:rsidR="00DC0649" w:rsidRDefault="004E1CA8">
      <w:pPr>
        <w:pBdr>
          <w:top w:val="nil"/>
          <w:left w:val="nil"/>
          <w:bottom w:val="nil"/>
          <w:right w:val="nil"/>
          <w:between w:val="nil"/>
        </w:pBdr>
        <w:jc w:val="both"/>
        <w:rPr>
          <w:color w:val="000000"/>
          <w:sz w:val="24"/>
          <w:szCs w:val="24"/>
        </w:rPr>
      </w:pPr>
      <w:r>
        <w:rPr>
          <w:color w:val="000000"/>
          <w:sz w:val="24"/>
          <w:szCs w:val="24"/>
        </w:rPr>
        <w:t xml:space="preserve">The work under this item shall consist of furnishing and </w:t>
      </w:r>
      <w:r w:rsidR="00631E19">
        <w:rPr>
          <w:color w:val="000000"/>
          <w:sz w:val="24"/>
          <w:szCs w:val="24"/>
        </w:rPr>
        <w:t>installing</w:t>
      </w:r>
      <w:r>
        <w:rPr>
          <w:color w:val="000000"/>
          <w:sz w:val="24"/>
          <w:szCs w:val="24"/>
        </w:rPr>
        <w:t xml:space="preserve"> granite cobble pavers to the dimensions and details as shown on the </w:t>
      </w:r>
      <w:r w:rsidR="00C36F09">
        <w:rPr>
          <w:color w:val="000000"/>
          <w:sz w:val="24"/>
          <w:szCs w:val="24"/>
        </w:rPr>
        <w:t>Plans</w:t>
      </w:r>
      <w:r>
        <w:rPr>
          <w:color w:val="000000"/>
          <w:sz w:val="24"/>
          <w:szCs w:val="24"/>
        </w:rPr>
        <w:t>.</w:t>
      </w:r>
    </w:p>
    <w:p w14:paraId="00000006" w14:textId="77777777" w:rsidR="00DC0649" w:rsidRDefault="00DC0649">
      <w:pPr>
        <w:pBdr>
          <w:top w:val="nil"/>
          <w:left w:val="nil"/>
          <w:bottom w:val="nil"/>
          <w:right w:val="nil"/>
          <w:between w:val="nil"/>
        </w:pBdr>
        <w:rPr>
          <w:color w:val="000000"/>
          <w:sz w:val="24"/>
          <w:szCs w:val="24"/>
        </w:rPr>
      </w:pPr>
    </w:p>
    <w:p w14:paraId="00000007" w14:textId="77777777" w:rsidR="00DC0649" w:rsidRDefault="004E1CA8">
      <w:pPr>
        <w:pBdr>
          <w:top w:val="nil"/>
          <w:left w:val="nil"/>
          <w:bottom w:val="nil"/>
          <w:right w:val="nil"/>
          <w:between w:val="nil"/>
        </w:pBdr>
        <w:jc w:val="both"/>
        <w:rPr>
          <w:color w:val="000000"/>
          <w:sz w:val="24"/>
          <w:szCs w:val="24"/>
        </w:rPr>
      </w:pPr>
      <w:r>
        <w:rPr>
          <w:color w:val="000000"/>
          <w:sz w:val="24"/>
          <w:szCs w:val="24"/>
          <w:u w:val="single"/>
        </w:rPr>
        <w:t>MATERIALS</w:t>
      </w:r>
    </w:p>
    <w:p w14:paraId="00000008" w14:textId="77777777" w:rsidR="00DC0649" w:rsidRDefault="00DC0649">
      <w:pPr>
        <w:pBdr>
          <w:top w:val="nil"/>
          <w:left w:val="nil"/>
          <w:bottom w:val="nil"/>
          <w:right w:val="nil"/>
          <w:between w:val="nil"/>
        </w:pBdr>
        <w:rPr>
          <w:color w:val="000000"/>
          <w:sz w:val="24"/>
          <w:szCs w:val="24"/>
        </w:rPr>
      </w:pPr>
    </w:p>
    <w:p w14:paraId="00000009" w14:textId="77777777" w:rsidR="00DC0649" w:rsidRDefault="004E1CA8">
      <w:pPr>
        <w:pBdr>
          <w:top w:val="nil"/>
          <w:left w:val="nil"/>
          <w:bottom w:val="nil"/>
          <w:right w:val="nil"/>
          <w:between w:val="nil"/>
        </w:pBdr>
        <w:rPr>
          <w:color w:val="000000"/>
          <w:sz w:val="24"/>
          <w:szCs w:val="24"/>
          <w:u w:val="single"/>
        </w:rPr>
      </w:pPr>
      <w:r>
        <w:rPr>
          <w:color w:val="000000"/>
          <w:sz w:val="24"/>
          <w:szCs w:val="24"/>
          <w:u w:val="single"/>
        </w:rPr>
        <w:t>Granite Cobble Pavers</w:t>
      </w:r>
    </w:p>
    <w:p w14:paraId="0000000A" w14:textId="77777777" w:rsidR="00DC0649" w:rsidRDefault="00DC0649">
      <w:pPr>
        <w:pBdr>
          <w:top w:val="nil"/>
          <w:left w:val="nil"/>
          <w:bottom w:val="nil"/>
          <w:right w:val="nil"/>
          <w:between w:val="nil"/>
        </w:pBdr>
        <w:rPr>
          <w:color w:val="000000"/>
          <w:sz w:val="24"/>
          <w:szCs w:val="24"/>
        </w:rPr>
      </w:pPr>
    </w:p>
    <w:p w14:paraId="0000000B" w14:textId="77777777" w:rsidR="00DC0649" w:rsidRDefault="004E1CA8">
      <w:pPr>
        <w:pBdr>
          <w:top w:val="nil"/>
          <w:left w:val="nil"/>
          <w:bottom w:val="nil"/>
          <w:right w:val="nil"/>
          <w:between w:val="nil"/>
        </w:pBdr>
        <w:jc w:val="both"/>
        <w:rPr>
          <w:color w:val="000000"/>
          <w:sz w:val="24"/>
          <w:szCs w:val="24"/>
        </w:rPr>
      </w:pPr>
      <w:r>
        <w:rPr>
          <w:color w:val="000000"/>
          <w:sz w:val="24"/>
          <w:szCs w:val="24"/>
        </w:rPr>
        <w:t>Granite cobble pavers shall have a nominal size of 8 inches by 4 inches by 4 inches. Granite cobble paver shall be delivered to the site on pallets or in packages with wax surfaces protected by paper separators or facing each other.</w:t>
      </w:r>
    </w:p>
    <w:p w14:paraId="0000000C" w14:textId="77777777" w:rsidR="00DC0649" w:rsidRDefault="00DC0649">
      <w:pPr>
        <w:pBdr>
          <w:top w:val="nil"/>
          <w:left w:val="nil"/>
          <w:bottom w:val="nil"/>
          <w:right w:val="nil"/>
          <w:between w:val="nil"/>
        </w:pBdr>
        <w:rPr>
          <w:color w:val="000000"/>
          <w:sz w:val="24"/>
          <w:szCs w:val="24"/>
        </w:rPr>
      </w:pPr>
    </w:p>
    <w:p w14:paraId="0000000D" w14:textId="77777777" w:rsidR="00DC0649" w:rsidRDefault="004E1CA8">
      <w:pPr>
        <w:jc w:val="both"/>
        <w:rPr>
          <w:sz w:val="24"/>
          <w:szCs w:val="24"/>
          <w:u w:val="single"/>
        </w:rPr>
      </w:pPr>
      <w:r>
        <w:rPr>
          <w:sz w:val="24"/>
          <w:szCs w:val="24"/>
          <w:u w:val="single"/>
        </w:rPr>
        <w:t>Mortar</w:t>
      </w:r>
    </w:p>
    <w:p w14:paraId="0000000E" w14:textId="77777777" w:rsidR="00DC0649" w:rsidRDefault="00DC0649">
      <w:pPr>
        <w:jc w:val="both"/>
        <w:rPr>
          <w:sz w:val="24"/>
          <w:szCs w:val="24"/>
        </w:rPr>
      </w:pPr>
    </w:p>
    <w:p w14:paraId="0000000F" w14:textId="77777777" w:rsidR="00DC0649" w:rsidRDefault="004E1CA8">
      <w:pPr>
        <w:jc w:val="both"/>
        <w:rPr>
          <w:sz w:val="24"/>
          <w:szCs w:val="24"/>
        </w:rPr>
      </w:pPr>
      <w:r>
        <w:rPr>
          <w:sz w:val="24"/>
          <w:szCs w:val="24"/>
        </w:rPr>
        <w:t>Cement mortar shall conform to the Massachusetts Department of Transportation Standard Specifications for Highways and Bridges Division III, M4.02.15.</w:t>
      </w:r>
    </w:p>
    <w:p w14:paraId="00000010" w14:textId="77777777" w:rsidR="00DC0649" w:rsidRDefault="00DC0649">
      <w:pPr>
        <w:pBdr>
          <w:top w:val="nil"/>
          <w:left w:val="nil"/>
          <w:bottom w:val="nil"/>
          <w:right w:val="nil"/>
          <w:between w:val="nil"/>
        </w:pBdr>
        <w:rPr>
          <w:color w:val="000000"/>
          <w:sz w:val="24"/>
          <w:szCs w:val="24"/>
        </w:rPr>
      </w:pPr>
    </w:p>
    <w:p w14:paraId="00000015" w14:textId="042A89F6" w:rsidR="00DC0649" w:rsidRDefault="006A2CB3">
      <w:pPr>
        <w:pBdr>
          <w:top w:val="nil"/>
          <w:left w:val="nil"/>
          <w:bottom w:val="nil"/>
          <w:right w:val="nil"/>
          <w:between w:val="nil"/>
        </w:pBdr>
        <w:jc w:val="both"/>
        <w:rPr>
          <w:color w:val="000000"/>
          <w:sz w:val="24"/>
          <w:szCs w:val="24"/>
        </w:rPr>
      </w:pPr>
      <w:sdt>
        <w:sdtPr>
          <w:tag w:val="goog_rdk_0"/>
          <w:id w:val="948905819"/>
        </w:sdtPr>
        <w:sdtEndPr/>
        <w:sdtContent/>
      </w:sdt>
      <w:sdt>
        <w:sdtPr>
          <w:tag w:val="goog_rdk_1"/>
          <w:id w:val="377977170"/>
        </w:sdtPr>
        <w:sdtEndPr/>
        <w:sdtContent/>
      </w:sdt>
      <w:r w:rsidR="004E1CA8">
        <w:rPr>
          <w:color w:val="000000"/>
          <w:sz w:val="24"/>
          <w:szCs w:val="24"/>
          <w:u w:val="single"/>
        </w:rPr>
        <w:t>Latex Bonding Agent</w:t>
      </w:r>
    </w:p>
    <w:p w14:paraId="00000016" w14:textId="77777777" w:rsidR="00DC0649" w:rsidRDefault="00DC0649">
      <w:pPr>
        <w:pBdr>
          <w:top w:val="nil"/>
          <w:left w:val="nil"/>
          <w:bottom w:val="nil"/>
          <w:right w:val="nil"/>
          <w:between w:val="nil"/>
        </w:pBdr>
        <w:jc w:val="both"/>
        <w:rPr>
          <w:color w:val="000000"/>
          <w:sz w:val="24"/>
          <w:szCs w:val="24"/>
        </w:rPr>
      </w:pPr>
    </w:p>
    <w:p w14:paraId="00000017" w14:textId="77777777" w:rsidR="00DC0649" w:rsidRDefault="004E1CA8">
      <w:pPr>
        <w:pBdr>
          <w:top w:val="nil"/>
          <w:left w:val="nil"/>
          <w:bottom w:val="nil"/>
          <w:right w:val="nil"/>
          <w:between w:val="nil"/>
        </w:pBdr>
        <w:jc w:val="both"/>
        <w:rPr>
          <w:color w:val="000000"/>
          <w:sz w:val="24"/>
          <w:szCs w:val="24"/>
        </w:rPr>
      </w:pPr>
      <w:r>
        <w:rPr>
          <w:color w:val="000000"/>
          <w:sz w:val="24"/>
          <w:szCs w:val="24"/>
        </w:rPr>
        <w:t>The latex bonding agent shall be non-re-emulsifiable in the presence of moisture and shall have at least 50% internally plasticized solids. It shall be similar and equal to Laticrete and used in accordance with manufacturer's instructions. Laticrete 3701 is a grout and mortar admixture, manufactured by Laticrete International, Woodbridge, Connecticut.</w:t>
      </w:r>
    </w:p>
    <w:p w14:paraId="00000018" w14:textId="77777777" w:rsidR="00DC0649" w:rsidRDefault="00DC0649">
      <w:pPr>
        <w:pBdr>
          <w:top w:val="nil"/>
          <w:left w:val="nil"/>
          <w:bottom w:val="nil"/>
          <w:right w:val="nil"/>
          <w:between w:val="nil"/>
        </w:pBdr>
        <w:rPr>
          <w:color w:val="000000"/>
          <w:sz w:val="24"/>
          <w:szCs w:val="24"/>
          <w:u w:val="single"/>
        </w:rPr>
      </w:pPr>
    </w:p>
    <w:p w14:paraId="00000027" w14:textId="6B0F5056" w:rsidR="00DC0649" w:rsidRDefault="006A2CB3">
      <w:pPr>
        <w:pBdr>
          <w:top w:val="nil"/>
          <w:left w:val="nil"/>
          <w:bottom w:val="nil"/>
          <w:right w:val="nil"/>
          <w:between w:val="nil"/>
        </w:pBdr>
        <w:jc w:val="both"/>
        <w:rPr>
          <w:color w:val="000000"/>
          <w:sz w:val="24"/>
          <w:szCs w:val="24"/>
        </w:rPr>
      </w:pPr>
      <w:sdt>
        <w:sdtPr>
          <w:tag w:val="goog_rdk_2"/>
          <w:id w:val="17284277"/>
        </w:sdtPr>
        <w:sdtEndPr/>
        <w:sdtContent/>
      </w:sdt>
      <w:sdt>
        <w:sdtPr>
          <w:tag w:val="goog_rdk_3"/>
          <w:id w:val="-1034962181"/>
        </w:sdtPr>
        <w:sdtEndPr/>
        <w:sdtContent/>
      </w:sdt>
      <w:r w:rsidR="004E1CA8">
        <w:rPr>
          <w:color w:val="000000"/>
          <w:sz w:val="24"/>
          <w:szCs w:val="24"/>
          <w:u w:val="single"/>
        </w:rPr>
        <w:t>Concrete Base</w:t>
      </w:r>
    </w:p>
    <w:p w14:paraId="00000028" w14:textId="77777777" w:rsidR="00DC0649" w:rsidRDefault="00DC0649">
      <w:pPr>
        <w:pBdr>
          <w:top w:val="nil"/>
          <w:left w:val="nil"/>
          <w:bottom w:val="nil"/>
          <w:right w:val="nil"/>
          <w:between w:val="nil"/>
        </w:pBdr>
        <w:rPr>
          <w:color w:val="000000"/>
          <w:sz w:val="24"/>
          <w:szCs w:val="24"/>
        </w:rPr>
      </w:pPr>
    </w:p>
    <w:p w14:paraId="00000029" w14:textId="77777777" w:rsidR="00DC0649" w:rsidRDefault="004E1CA8">
      <w:pPr>
        <w:jc w:val="both"/>
        <w:rPr>
          <w:sz w:val="24"/>
          <w:szCs w:val="24"/>
        </w:rPr>
      </w:pPr>
      <w:r>
        <w:rPr>
          <w:sz w:val="24"/>
          <w:szCs w:val="24"/>
        </w:rPr>
        <w:t>Concrete for base course shall conform to the requirements of the Massachusetts Department of Transportation Standard Specifications for Highways and Bridges Division III, M4.02.00 for Air-Entrained 4000 psi, ¾ inch, 610 Cement Concrete.</w:t>
      </w:r>
    </w:p>
    <w:p w14:paraId="0000002A" w14:textId="77777777" w:rsidR="00DC0649" w:rsidRDefault="00DC0649">
      <w:pPr>
        <w:pBdr>
          <w:top w:val="nil"/>
          <w:left w:val="nil"/>
          <w:bottom w:val="nil"/>
          <w:right w:val="nil"/>
          <w:between w:val="nil"/>
        </w:pBdr>
        <w:rPr>
          <w:color w:val="000000"/>
          <w:sz w:val="24"/>
          <w:szCs w:val="24"/>
        </w:rPr>
      </w:pPr>
    </w:p>
    <w:p w14:paraId="0000002B" w14:textId="77777777" w:rsidR="00DC0649" w:rsidRDefault="004E1CA8">
      <w:pPr>
        <w:pBdr>
          <w:top w:val="nil"/>
          <w:left w:val="nil"/>
          <w:bottom w:val="nil"/>
          <w:right w:val="nil"/>
          <w:between w:val="nil"/>
        </w:pBdr>
        <w:jc w:val="both"/>
        <w:rPr>
          <w:color w:val="000000"/>
          <w:sz w:val="24"/>
          <w:szCs w:val="24"/>
        </w:rPr>
      </w:pPr>
      <w:r>
        <w:rPr>
          <w:color w:val="000000"/>
          <w:sz w:val="24"/>
          <w:szCs w:val="24"/>
          <w:u w:val="single"/>
        </w:rPr>
        <w:t>Submittals</w:t>
      </w:r>
    </w:p>
    <w:p w14:paraId="0000002C" w14:textId="77777777" w:rsidR="00DC0649" w:rsidRDefault="00DC0649">
      <w:pPr>
        <w:pBdr>
          <w:top w:val="nil"/>
          <w:left w:val="nil"/>
          <w:bottom w:val="nil"/>
          <w:right w:val="nil"/>
          <w:between w:val="nil"/>
        </w:pBdr>
        <w:rPr>
          <w:color w:val="000000"/>
          <w:sz w:val="24"/>
          <w:szCs w:val="24"/>
        </w:rPr>
      </w:pPr>
    </w:p>
    <w:p w14:paraId="0000002D" w14:textId="006E9638" w:rsidR="00DC0649" w:rsidRDefault="004E1CA8">
      <w:pPr>
        <w:pBdr>
          <w:top w:val="nil"/>
          <w:left w:val="nil"/>
          <w:bottom w:val="nil"/>
          <w:right w:val="nil"/>
          <w:between w:val="nil"/>
        </w:pBdr>
        <w:jc w:val="both"/>
        <w:rPr>
          <w:color w:val="000000"/>
          <w:sz w:val="24"/>
          <w:szCs w:val="24"/>
        </w:rPr>
      </w:pPr>
      <w:r>
        <w:rPr>
          <w:color w:val="000000"/>
          <w:sz w:val="24"/>
          <w:szCs w:val="24"/>
        </w:rPr>
        <w:t xml:space="preserve">The </w:t>
      </w:r>
      <w:r w:rsidR="00C36F09">
        <w:rPr>
          <w:color w:val="000000"/>
          <w:sz w:val="24"/>
          <w:szCs w:val="24"/>
        </w:rPr>
        <w:t>Contract</w:t>
      </w:r>
      <w:r>
        <w:rPr>
          <w:color w:val="000000"/>
          <w:sz w:val="24"/>
          <w:szCs w:val="24"/>
        </w:rPr>
        <w:t xml:space="preserve">or shall submit </w:t>
      </w:r>
      <w:r w:rsidR="00631E19">
        <w:rPr>
          <w:color w:val="000000"/>
          <w:sz w:val="24"/>
          <w:szCs w:val="24"/>
        </w:rPr>
        <w:t>photos of the cobble</w:t>
      </w:r>
      <w:r>
        <w:rPr>
          <w:color w:val="000000"/>
          <w:sz w:val="24"/>
          <w:szCs w:val="24"/>
        </w:rPr>
        <w:t xml:space="preserve"> stones to the Engineer for review and approval prior to ordering the material. </w:t>
      </w:r>
      <w:r w:rsidR="00631E19">
        <w:rPr>
          <w:color w:val="000000"/>
          <w:sz w:val="24"/>
          <w:szCs w:val="24"/>
        </w:rPr>
        <w:t xml:space="preserve">Photos shall show the full range of colors and </w:t>
      </w:r>
      <w:r w:rsidR="00631E19">
        <w:rPr>
          <w:color w:val="000000"/>
          <w:sz w:val="24"/>
          <w:szCs w:val="24"/>
        </w:rPr>
        <w:t>textures</w:t>
      </w:r>
      <w:r w:rsidR="00631E19">
        <w:rPr>
          <w:color w:val="000000"/>
          <w:sz w:val="24"/>
          <w:szCs w:val="24"/>
        </w:rPr>
        <w:t xml:space="preserve"> of stone to be utilized.</w:t>
      </w:r>
      <w:r>
        <w:rPr>
          <w:color w:val="000000"/>
          <w:sz w:val="24"/>
          <w:szCs w:val="24"/>
        </w:rPr>
        <w:t xml:space="preserve"> </w:t>
      </w:r>
    </w:p>
    <w:p w14:paraId="0000002E" w14:textId="77777777" w:rsidR="00DC0649" w:rsidRDefault="00DC0649">
      <w:pPr>
        <w:jc w:val="both"/>
        <w:rPr>
          <w:sz w:val="24"/>
          <w:szCs w:val="24"/>
        </w:rPr>
      </w:pPr>
    </w:p>
    <w:p w14:paraId="0000002F" w14:textId="77777777" w:rsidR="00DC0649" w:rsidRDefault="004E1CA8">
      <w:pPr>
        <w:jc w:val="both"/>
        <w:rPr>
          <w:sz w:val="24"/>
          <w:szCs w:val="24"/>
        </w:rPr>
      </w:pPr>
      <w:r>
        <w:rPr>
          <w:sz w:val="24"/>
          <w:szCs w:val="24"/>
        </w:rPr>
        <w:t xml:space="preserve">Samples of masonry tools and other materials to be used and samples for testing shall be submitted as requested by the Engineer. </w:t>
      </w:r>
    </w:p>
    <w:p w14:paraId="00000030" w14:textId="77777777" w:rsidR="00DC0649" w:rsidRDefault="00DC0649">
      <w:pPr>
        <w:pBdr>
          <w:top w:val="nil"/>
          <w:left w:val="nil"/>
          <w:bottom w:val="nil"/>
          <w:right w:val="nil"/>
          <w:between w:val="nil"/>
        </w:pBdr>
        <w:jc w:val="both"/>
        <w:rPr>
          <w:color w:val="000000"/>
          <w:sz w:val="24"/>
          <w:szCs w:val="24"/>
        </w:rPr>
      </w:pPr>
    </w:p>
    <w:p w14:paraId="00000031" w14:textId="357A404D" w:rsidR="00DC0649" w:rsidRDefault="004E1CA8">
      <w:pPr>
        <w:pBdr>
          <w:top w:val="nil"/>
          <w:left w:val="nil"/>
          <w:bottom w:val="nil"/>
          <w:right w:val="nil"/>
          <w:between w:val="nil"/>
        </w:pBdr>
        <w:jc w:val="both"/>
        <w:rPr>
          <w:color w:val="000000"/>
          <w:sz w:val="24"/>
          <w:szCs w:val="24"/>
        </w:rPr>
      </w:pPr>
      <w:r>
        <w:rPr>
          <w:color w:val="000000"/>
          <w:sz w:val="24"/>
          <w:szCs w:val="24"/>
        </w:rPr>
        <w:t xml:space="preserve">Before construction begins, a </w:t>
      </w:r>
      <w:r w:rsidR="00651D5E">
        <w:rPr>
          <w:color w:val="000000"/>
          <w:sz w:val="24"/>
          <w:szCs w:val="24"/>
        </w:rPr>
        <w:t xml:space="preserve">minimum 1.5’ x 2’ size </w:t>
      </w:r>
      <w:r>
        <w:rPr>
          <w:color w:val="000000"/>
          <w:sz w:val="24"/>
          <w:szCs w:val="24"/>
        </w:rPr>
        <w:t>mockup shall be installed as a sample panel to be retained for reference until the project is accepted.</w:t>
      </w:r>
      <w:r w:rsidR="0049059B">
        <w:rPr>
          <w:color w:val="000000"/>
          <w:sz w:val="24"/>
          <w:szCs w:val="24"/>
        </w:rPr>
        <w:t xml:space="preserve">  Mockup may be incorporated into the project if approved by the Engineer.</w:t>
      </w:r>
    </w:p>
    <w:p w14:paraId="00000032" w14:textId="77777777" w:rsidR="00DC0649" w:rsidRDefault="00DC0649" w:rsidP="000D3DE4">
      <w:pPr>
        <w:pBdr>
          <w:top w:val="nil"/>
          <w:left w:val="nil"/>
          <w:bottom w:val="nil"/>
          <w:right w:val="nil"/>
          <w:between w:val="nil"/>
        </w:pBdr>
        <w:jc w:val="both"/>
        <w:rPr>
          <w:color w:val="000000"/>
          <w:sz w:val="24"/>
          <w:szCs w:val="24"/>
        </w:rPr>
      </w:pPr>
    </w:p>
    <w:p w14:paraId="00000033" w14:textId="77777777" w:rsidR="00DC0649" w:rsidRDefault="004E1CA8">
      <w:pPr>
        <w:pBdr>
          <w:top w:val="nil"/>
          <w:left w:val="nil"/>
          <w:bottom w:val="nil"/>
          <w:right w:val="nil"/>
          <w:between w:val="nil"/>
        </w:pBdr>
        <w:jc w:val="both"/>
        <w:rPr>
          <w:color w:val="000000"/>
          <w:sz w:val="24"/>
          <w:szCs w:val="24"/>
        </w:rPr>
      </w:pPr>
      <w:r>
        <w:rPr>
          <w:color w:val="000000"/>
          <w:sz w:val="24"/>
          <w:szCs w:val="24"/>
          <w:u w:val="single"/>
        </w:rPr>
        <w:t>Material Storage</w:t>
      </w:r>
    </w:p>
    <w:p w14:paraId="00000034" w14:textId="77777777" w:rsidR="00DC0649" w:rsidRDefault="00DC0649">
      <w:pPr>
        <w:pBdr>
          <w:top w:val="nil"/>
          <w:left w:val="nil"/>
          <w:bottom w:val="nil"/>
          <w:right w:val="nil"/>
          <w:between w:val="nil"/>
        </w:pBdr>
        <w:jc w:val="both"/>
        <w:rPr>
          <w:color w:val="000000"/>
          <w:sz w:val="24"/>
          <w:szCs w:val="24"/>
        </w:rPr>
      </w:pPr>
    </w:p>
    <w:p w14:paraId="00000035" w14:textId="77777777" w:rsidR="00DC0649" w:rsidRDefault="004E1CA8">
      <w:pPr>
        <w:pBdr>
          <w:top w:val="nil"/>
          <w:left w:val="nil"/>
          <w:bottom w:val="nil"/>
          <w:right w:val="nil"/>
          <w:between w:val="nil"/>
        </w:pBdr>
        <w:jc w:val="both"/>
        <w:rPr>
          <w:color w:val="000000"/>
          <w:sz w:val="24"/>
          <w:szCs w:val="24"/>
        </w:rPr>
      </w:pPr>
      <w:r>
        <w:rPr>
          <w:color w:val="000000"/>
          <w:sz w:val="24"/>
          <w:szCs w:val="24"/>
        </w:rPr>
        <w:lastRenderedPageBreak/>
        <w:t>All materials shall be delivered, stored, and handled to protect them from wetting, staining, chipping, or other damage. Cement and similar perishable materials shall be stored in watertight sheds with elevated floors. Any material showing evidence of water or other damage will be rejected.</w:t>
      </w:r>
    </w:p>
    <w:p w14:paraId="00000036" w14:textId="77777777" w:rsidR="00DC0649" w:rsidRDefault="00DC0649">
      <w:pPr>
        <w:pBdr>
          <w:top w:val="nil"/>
          <w:left w:val="nil"/>
          <w:bottom w:val="nil"/>
          <w:right w:val="nil"/>
          <w:between w:val="nil"/>
        </w:pBdr>
        <w:rPr>
          <w:color w:val="000000"/>
          <w:sz w:val="24"/>
          <w:szCs w:val="24"/>
        </w:rPr>
      </w:pPr>
    </w:p>
    <w:p w14:paraId="00000037" w14:textId="77777777" w:rsidR="00DC0649" w:rsidRDefault="004E1CA8">
      <w:pPr>
        <w:pBdr>
          <w:top w:val="nil"/>
          <w:left w:val="nil"/>
          <w:bottom w:val="nil"/>
          <w:right w:val="nil"/>
          <w:between w:val="nil"/>
        </w:pBdr>
        <w:rPr>
          <w:color w:val="000000"/>
          <w:sz w:val="24"/>
          <w:szCs w:val="24"/>
        </w:rPr>
      </w:pPr>
      <w:r>
        <w:rPr>
          <w:color w:val="000000"/>
          <w:sz w:val="24"/>
          <w:szCs w:val="24"/>
          <w:u w:val="single"/>
        </w:rPr>
        <w:t>CONSTRUCTION METHODS</w:t>
      </w:r>
    </w:p>
    <w:p w14:paraId="00000038" w14:textId="77777777" w:rsidR="00DC0649" w:rsidRDefault="00DC0649">
      <w:pPr>
        <w:pBdr>
          <w:top w:val="nil"/>
          <w:left w:val="nil"/>
          <w:bottom w:val="nil"/>
          <w:right w:val="nil"/>
          <w:between w:val="nil"/>
        </w:pBdr>
        <w:rPr>
          <w:color w:val="000000"/>
          <w:sz w:val="24"/>
          <w:szCs w:val="24"/>
        </w:rPr>
      </w:pPr>
    </w:p>
    <w:p w14:paraId="00000039" w14:textId="77777777" w:rsidR="00DC0649" w:rsidRDefault="004E1CA8">
      <w:pPr>
        <w:pBdr>
          <w:top w:val="nil"/>
          <w:left w:val="nil"/>
          <w:bottom w:val="nil"/>
          <w:right w:val="nil"/>
          <w:between w:val="nil"/>
        </w:pBdr>
        <w:rPr>
          <w:color w:val="000000"/>
          <w:sz w:val="24"/>
          <w:szCs w:val="24"/>
        </w:rPr>
      </w:pPr>
      <w:r>
        <w:rPr>
          <w:color w:val="000000"/>
          <w:sz w:val="24"/>
          <w:szCs w:val="24"/>
          <w:u w:val="single"/>
        </w:rPr>
        <w:t>Excavation</w:t>
      </w:r>
    </w:p>
    <w:p w14:paraId="0000003A" w14:textId="77777777" w:rsidR="00DC0649" w:rsidRDefault="00DC0649">
      <w:pPr>
        <w:pBdr>
          <w:top w:val="nil"/>
          <w:left w:val="nil"/>
          <w:bottom w:val="nil"/>
          <w:right w:val="nil"/>
          <w:between w:val="nil"/>
        </w:pBdr>
        <w:rPr>
          <w:color w:val="000000"/>
          <w:sz w:val="24"/>
          <w:szCs w:val="24"/>
        </w:rPr>
      </w:pPr>
    </w:p>
    <w:p w14:paraId="0000003B" w14:textId="5CC1C4BB" w:rsidR="00DC0649" w:rsidRDefault="004E1CA8">
      <w:pPr>
        <w:pBdr>
          <w:top w:val="nil"/>
          <w:left w:val="nil"/>
          <w:bottom w:val="nil"/>
          <w:right w:val="nil"/>
          <w:between w:val="nil"/>
        </w:pBdr>
        <w:jc w:val="both"/>
        <w:rPr>
          <w:color w:val="000000"/>
          <w:sz w:val="24"/>
          <w:szCs w:val="24"/>
        </w:rPr>
      </w:pPr>
      <w:r>
        <w:rPr>
          <w:color w:val="000000"/>
          <w:sz w:val="24"/>
          <w:szCs w:val="24"/>
        </w:rPr>
        <w:t>The splash pad shall be constructed to provide proper drainage at all points, above and below ground and the required excavation shall be made, and the subgrade shall be fine graded</w:t>
      </w:r>
      <w:r w:rsidR="00882125">
        <w:rPr>
          <w:color w:val="000000"/>
          <w:sz w:val="24"/>
          <w:szCs w:val="24"/>
        </w:rPr>
        <w:t xml:space="preserve"> </w:t>
      </w:r>
      <w:r w:rsidR="00882125">
        <w:rPr>
          <w:sz w:val="24"/>
          <w:szCs w:val="24"/>
        </w:rPr>
        <w:t>at a 5% to 10% slope</w:t>
      </w:r>
      <w:r>
        <w:rPr>
          <w:color w:val="000000"/>
          <w:sz w:val="24"/>
          <w:szCs w:val="24"/>
        </w:rPr>
        <w:t xml:space="preserve"> to provide proper drainage of the ground before placing the gravel subbase.</w:t>
      </w:r>
    </w:p>
    <w:p w14:paraId="0000003C" w14:textId="77777777" w:rsidR="00DC0649" w:rsidRDefault="00DC0649">
      <w:pPr>
        <w:pBdr>
          <w:top w:val="nil"/>
          <w:left w:val="nil"/>
          <w:bottom w:val="nil"/>
          <w:right w:val="nil"/>
          <w:between w:val="nil"/>
        </w:pBdr>
        <w:rPr>
          <w:color w:val="000000"/>
          <w:sz w:val="24"/>
          <w:szCs w:val="24"/>
        </w:rPr>
      </w:pPr>
    </w:p>
    <w:p w14:paraId="00000041" w14:textId="77777777" w:rsidR="00DC0649" w:rsidRDefault="004E1CA8">
      <w:pPr>
        <w:jc w:val="both"/>
        <w:rPr>
          <w:sz w:val="24"/>
          <w:szCs w:val="24"/>
        </w:rPr>
      </w:pPr>
      <w:r>
        <w:rPr>
          <w:sz w:val="24"/>
          <w:szCs w:val="24"/>
        </w:rPr>
        <w:t>Prior to placing gravel, compact subgrade in accordance with the provisions of the Massachusetts Department of Transportation Standard Specifications for Highways and Bridges Division II, Section 150.60: General and Section 150.62: Embankment Construction with Materials Other Than Rock.</w:t>
      </w:r>
    </w:p>
    <w:p w14:paraId="00000042" w14:textId="77777777" w:rsidR="00DC0649" w:rsidRDefault="00DC0649">
      <w:pPr>
        <w:jc w:val="both"/>
        <w:rPr>
          <w:sz w:val="24"/>
          <w:szCs w:val="24"/>
          <w:u w:val="single"/>
        </w:rPr>
      </w:pPr>
    </w:p>
    <w:p w14:paraId="00000043" w14:textId="77777777" w:rsidR="00DC0649" w:rsidRDefault="004E1CA8">
      <w:pPr>
        <w:jc w:val="both"/>
        <w:rPr>
          <w:sz w:val="24"/>
          <w:szCs w:val="24"/>
        </w:rPr>
      </w:pPr>
      <w:r>
        <w:rPr>
          <w:sz w:val="24"/>
          <w:szCs w:val="24"/>
          <w:u w:val="single"/>
        </w:rPr>
        <w:t>Concrete Base Slab</w:t>
      </w:r>
    </w:p>
    <w:p w14:paraId="00000044" w14:textId="77777777" w:rsidR="00DC0649" w:rsidRDefault="00DC0649">
      <w:pPr>
        <w:jc w:val="both"/>
        <w:rPr>
          <w:sz w:val="24"/>
          <w:szCs w:val="24"/>
        </w:rPr>
      </w:pPr>
    </w:p>
    <w:p w14:paraId="00000045" w14:textId="4BFD3711" w:rsidR="00DC0649" w:rsidRDefault="004E1CA8">
      <w:pPr>
        <w:jc w:val="both"/>
        <w:rPr>
          <w:sz w:val="24"/>
          <w:szCs w:val="24"/>
        </w:rPr>
      </w:pPr>
      <w:r>
        <w:rPr>
          <w:sz w:val="24"/>
          <w:szCs w:val="24"/>
        </w:rPr>
        <w:t xml:space="preserve">The cement concrete base slab shall be constructed as shown on the </w:t>
      </w:r>
      <w:r w:rsidR="00C36F09">
        <w:rPr>
          <w:sz w:val="24"/>
          <w:szCs w:val="24"/>
        </w:rPr>
        <w:t>Plans</w:t>
      </w:r>
      <w:r>
        <w:rPr>
          <w:sz w:val="24"/>
          <w:szCs w:val="24"/>
        </w:rPr>
        <w:t xml:space="preserve">. </w:t>
      </w:r>
    </w:p>
    <w:p w14:paraId="00000046" w14:textId="77777777" w:rsidR="00DC0649" w:rsidRDefault="00DC0649">
      <w:pPr>
        <w:jc w:val="both"/>
        <w:rPr>
          <w:sz w:val="24"/>
          <w:szCs w:val="24"/>
        </w:rPr>
      </w:pPr>
    </w:p>
    <w:p w14:paraId="00000047" w14:textId="3669258C" w:rsidR="00DC0649" w:rsidRDefault="004E1CA8">
      <w:pPr>
        <w:jc w:val="both"/>
        <w:rPr>
          <w:sz w:val="24"/>
          <w:szCs w:val="24"/>
        </w:rPr>
      </w:pPr>
      <w:r>
        <w:rPr>
          <w:sz w:val="24"/>
          <w:szCs w:val="24"/>
        </w:rPr>
        <w:t xml:space="preserve">Dimensions such as length, width, depth, and lip size are all on the </w:t>
      </w:r>
      <w:r w:rsidR="00C36F09">
        <w:rPr>
          <w:sz w:val="24"/>
          <w:szCs w:val="24"/>
        </w:rPr>
        <w:t>Plans</w:t>
      </w:r>
      <w:r>
        <w:rPr>
          <w:sz w:val="24"/>
          <w:szCs w:val="24"/>
        </w:rPr>
        <w:t xml:space="preserve">. </w:t>
      </w:r>
    </w:p>
    <w:p w14:paraId="00000048" w14:textId="77777777" w:rsidR="00DC0649" w:rsidRDefault="00DC0649">
      <w:pPr>
        <w:pBdr>
          <w:top w:val="nil"/>
          <w:left w:val="nil"/>
          <w:bottom w:val="nil"/>
          <w:right w:val="nil"/>
          <w:between w:val="nil"/>
        </w:pBdr>
        <w:rPr>
          <w:color w:val="000000"/>
          <w:sz w:val="24"/>
          <w:szCs w:val="24"/>
        </w:rPr>
      </w:pPr>
    </w:p>
    <w:p w14:paraId="00000049" w14:textId="77777777" w:rsidR="00DC0649" w:rsidRDefault="004E1CA8">
      <w:pPr>
        <w:pBdr>
          <w:top w:val="nil"/>
          <w:left w:val="nil"/>
          <w:bottom w:val="nil"/>
          <w:right w:val="nil"/>
          <w:between w:val="nil"/>
        </w:pBdr>
        <w:jc w:val="both"/>
        <w:rPr>
          <w:color w:val="000000"/>
          <w:sz w:val="24"/>
          <w:szCs w:val="24"/>
        </w:rPr>
      </w:pPr>
      <w:r>
        <w:rPr>
          <w:color w:val="000000"/>
          <w:sz w:val="24"/>
          <w:szCs w:val="24"/>
          <w:u w:val="single"/>
        </w:rPr>
        <w:t>Granite Cobble Paving</w:t>
      </w:r>
    </w:p>
    <w:p w14:paraId="0000004A" w14:textId="77777777" w:rsidR="00DC0649" w:rsidRDefault="00DC0649">
      <w:pPr>
        <w:jc w:val="both"/>
        <w:rPr>
          <w:sz w:val="24"/>
          <w:szCs w:val="24"/>
        </w:rPr>
      </w:pPr>
    </w:p>
    <w:p w14:paraId="0000004B" w14:textId="77777777" w:rsidR="00DC0649" w:rsidRDefault="004E1CA8">
      <w:pPr>
        <w:jc w:val="both"/>
        <w:rPr>
          <w:sz w:val="24"/>
          <w:szCs w:val="24"/>
        </w:rPr>
      </w:pPr>
      <w:r>
        <w:rPr>
          <w:sz w:val="24"/>
          <w:szCs w:val="24"/>
        </w:rPr>
        <w:t>Before setting the stones, stone surfaces shall be brushed clean of excess dirt and residue.</w:t>
      </w:r>
    </w:p>
    <w:p w14:paraId="0000004C" w14:textId="77777777" w:rsidR="00DC0649" w:rsidRDefault="00DC0649">
      <w:pPr>
        <w:pBdr>
          <w:top w:val="nil"/>
          <w:left w:val="nil"/>
          <w:bottom w:val="nil"/>
          <w:right w:val="nil"/>
          <w:between w:val="nil"/>
        </w:pBdr>
        <w:rPr>
          <w:color w:val="000000"/>
          <w:sz w:val="24"/>
          <w:szCs w:val="24"/>
        </w:rPr>
      </w:pPr>
    </w:p>
    <w:p w14:paraId="0000004E" w14:textId="1E139C93" w:rsidR="00DC0649" w:rsidRPr="00FD6FDA" w:rsidRDefault="004E1CA8" w:rsidP="00BF492B">
      <w:pPr>
        <w:jc w:val="both"/>
        <w:rPr>
          <w:color w:val="000000"/>
          <w:sz w:val="24"/>
          <w:szCs w:val="24"/>
        </w:rPr>
      </w:pPr>
      <w:r w:rsidRPr="00FD6FDA">
        <w:rPr>
          <w:sz w:val="24"/>
          <w:szCs w:val="24"/>
        </w:rPr>
        <w:t xml:space="preserve">Mortar for setting bed and joints between stones shall be prepared as specified above. </w:t>
      </w:r>
      <w:r w:rsidR="00FD6FDA" w:rsidRPr="00FD6FDA">
        <w:rPr>
          <w:sz w:val="24"/>
          <w:szCs w:val="24"/>
        </w:rPr>
        <w:t>The latex bonding agent shall be added in accordance with manufacturer’s instructions</w:t>
      </w:r>
      <w:r w:rsidRPr="00FD6FDA">
        <w:rPr>
          <w:sz w:val="24"/>
          <w:szCs w:val="24"/>
        </w:rPr>
        <w:t xml:space="preserve">. The use of lime is prohibited. </w:t>
      </w:r>
      <w:sdt>
        <w:sdtPr>
          <w:tag w:val="goog_rdk_4"/>
          <w:id w:val="-956407467"/>
        </w:sdtPr>
        <w:sdtEndPr/>
        <w:sdtContent/>
      </w:sdt>
      <w:sdt>
        <w:sdtPr>
          <w:tag w:val="goog_rdk_5"/>
          <w:id w:val="1183241429"/>
          <w:showingPlcHdr/>
        </w:sdtPr>
        <w:sdtEndPr/>
        <w:sdtContent>
          <w:r w:rsidR="006A2CB3">
            <w:t xml:space="preserve">     </w:t>
          </w:r>
        </w:sdtContent>
      </w:sdt>
    </w:p>
    <w:p w14:paraId="13036858" w14:textId="77777777" w:rsidR="00BF492B" w:rsidRPr="00FD6FDA" w:rsidRDefault="00BF492B" w:rsidP="00882125">
      <w:pPr>
        <w:jc w:val="both"/>
        <w:rPr>
          <w:color w:val="000000"/>
          <w:sz w:val="24"/>
          <w:szCs w:val="24"/>
        </w:rPr>
      </w:pPr>
    </w:p>
    <w:p w14:paraId="0000004F" w14:textId="0CE1E78A" w:rsidR="00DC0649" w:rsidRPr="00FD6FDA" w:rsidRDefault="004E1CA8">
      <w:pPr>
        <w:pBdr>
          <w:top w:val="nil"/>
          <w:left w:val="nil"/>
          <w:bottom w:val="nil"/>
          <w:right w:val="nil"/>
          <w:between w:val="nil"/>
        </w:pBdr>
        <w:jc w:val="both"/>
        <w:rPr>
          <w:color w:val="000000"/>
          <w:sz w:val="24"/>
          <w:szCs w:val="24"/>
        </w:rPr>
      </w:pPr>
      <w:r w:rsidRPr="00FD6FDA">
        <w:rPr>
          <w:color w:val="000000"/>
          <w:sz w:val="24"/>
          <w:szCs w:val="24"/>
        </w:rPr>
        <w:t xml:space="preserve">All masonry shall be laid by skilled workmen under adequate supervision and shall be laid true to lines and levels referred to in previous paragraphs. Masonry work shall not be laid in temperatures below 40°F., unless provisions are made to adequately protect the masonry materials and the finished work from frost by heating materials, enclosing the work, and heating the enclosed spaces and contact surfaces. All masonry materials installed in freezing weather shall be kept at a temperature between 50°F. and 90°F. Protect masonry against freezing for a minimum of 48 hours after being laid. Anti-freezing admixtures will not be allowed in the mortar. Frozen work shall not be built upon. Any completed work found to be affected by the frost shall be taken apart and rebuilt at the </w:t>
      </w:r>
      <w:r w:rsidR="00C36F09" w:rsidRPr="00FD6FDA">
        <w:rPr>
          <w:color w:val="000000"/>
          <w:sz w:val="24"/>
          <w:szCs w:val="24"/>
        </w:rPr>
        <w:t>Contract</w:t>
      </w:r>
      <w:r w:rsidRPr="00FD6FDA">
        <w:rPr>
          <w:color w:val="000000"/>
          <w:sz w:val="24"/>
          <w:szCs w:val="24"/>
        </w:rPr>
        <w:t>or's expense.</w:t>
      </w:r>
    </w:p>
    <w:p w14:paraId="00000050" w14:textId="77777777" w:rsidR="00DC0649" w:rsidRPr="00FD6FDA" w:rsidRDefault="00DC0649">
      <w:pPr>
        <w:pBdr>
          <w:top w:val="nil"/>
          <w:left w:val="nil"/>
          <w:bottom w:val="nil"/>
          <w:right w:val="nil"/>
          <w:between w:val="nil"/>
        </w:pBdr>
        <w:rPr>
          <w:color w:val="000000"/>
          <w:sz w:val="24"/>
          <w:szCs w:val="24"/>
        </w:rPr>
      </w:pPr>
    </w:p>
    <w:p w14:paraId="00000051" w14:textId="77777777" w:rsidR="00DC0649" w:rsidRPr="00FD6FDA" w:rsidRDefault="004E1CA8">
      <w:pPr>
        <w:pBdr>
          <w:top w:val="nil"/>
          <w:left w:val="nil"/>
          <w:bottom w:val="nil"/>
          <w:right w:val="nil"/>
          <w:between w:val="nil"/>
        </w:pBdr>
        <w:rPr>
          <w:color w:val="000000"/>
          <w:sz w:val="24"/>
          <w:szCs w:val="24"/>
        </w:rPr>
      </w:pPr>
      <w:r w:rsidRPr="00FD6FDA">
        <w:rPr>
          <w:color w:val="000000"/>
          <w:sz w:val="24"/>
          <w:szCs w:val="24"/>
        </w:rPr>
        <w:t>The finished work shall not deviate from the graded elevations.</w:t>
      </w:r>
    </w:p>
    <w:p w14:paraId="00000052" w14:textId="77777777" w:rsidR="00DC0649" w:rsidRPr="00FD6FDA" w:rsidRDefault="00DC0649">
      <w:pPr>
        <w:pBdr>
          <w:top w:val="nil"/>
          <w:left w:val="nil"/>
          <w:bottom w:val="nil"/>
          <w:right w:val="nil"/>
          <w:between w:val="nil"/>
        </w:pBdr>
        <w:rPr>
          <w:color w:val="000000"/>
          <w:sz w:val="24"/>
          <w:szCs w:val="24"/>
        </w:rPr>
      </w:pPr>
    </w:p>
    <w:p w14:paraId="00000053" w14:textId="77777777" w:rsidR="00DC0649" w:rsidRPr="00FD6FDA" w:rsidRDefault="004E1CA8">
      <w:pPr>
        <w:pBdr>
          <w:top w:val="nil"/>
          <w:left w:val="nil"/>
          <w:bottom w:val="nil"/>
          <w:right w:val="nil"/>
          <w:between w:val="nil"/>
        </w:pBdr>
        <w:tabs>
          <w:tab w:val="left" w:pos="6405"/>
        </w:tabs>
        <w:jc w:val="both"/>
        <w:rPr>
          <w:color w:val="000000"/>
          <w:sz w:val="24"/>
          <w:szCs w:val="24"/>
        </w:rPr>
      </w:pPr>
      <w:r w:rsidRPr="00FD6FDA">
        <w:rPr>
          <w:color w:val="000000"/>
          <w:sz w:val="24"/>
          <w:szCs w:val="24"/>
        </w:rPr>
        <w:t xml:space="preserve">After the excavation has been completed, the subgrade fine graded, the gravel subbase placed, fine graded and compacted, the concrete base slabs constructed, and before </w:t>
      </w:r>
      <w:r w:rsidRPr="00FD6FDA">
        <w:rPr>
          <w:color w:val="000000"/>
          <w:sz w:val="24"/>
          <w:szCs w:val="24"/>
        </w:rPr>
        <w:lastRenderedPageBreak/>
        <w:t>commencing the work of cobble paving, the slabs shall be thoroughly cleaned of all dust, dirt, and foreign matter. Coursing shall be laid out so that end conditions of cobbles will not have to be cut to a length of less than 1 ½ inches. The slab shall be thoroughly saturated with water before laying pavers, and the top surface of the slab shall be dry before starting to lay pavers.</w:t>
      </w:r>
    </w:p>
    <w:p w14:paraId="00000054" w14:textId="77777777" w:rsidR="00DC0649" w:rsidRPr="00FD6FDA" w:rsidRDefault="00DC0649">
      <w:pPr>
        <w:pBdr>
          <w:top w:val="nil"/>
          <w:left w:val="nil"/>
          <w:bottom w:val="nil"/>
          <w:right w:val="nil"/>
          <w:between w:val="nil"/>
        </w:pBdr>
        <w:tabs>
          <w:tab w:val="left" w:pos="6405"/>
        </w:tabs>
        <w:jc w:val="both"/>
        <w:rPr>
          <w:color w:val="000000"/>
          <w:sz w:val="24"/>
          <w:szCs w:val="24"/>
        </w:rPr>
      </w:pPr>
    </w:p>
    <w:p w14:paraId="00000055" w14:textId="7D62CFB2" w:rsidR="00DC0649" w:rsidRPr="00FD6FDA" w:rsidRDefault="004E1CA8">
      <w:pPr>
        <w:pBdr>
          <w:top w:val="nil"/>
          <w:left w:val="nil"/>
          <w:bottom w:val="nil"/>
          <w:right w:val="nil"/>
          <w:between w:val="nil"/>
        </w:pBdr>
        <w:jc w:val="both"/>
        <w:rPr>
          <w:color w:val="000000"/>
          <w:sz w:val="24"/>
          <w:szCs w:val="24"/>
        </w:rPr>
      </w:pPr>
      <w:r w:rsidRPr="00FD6FDA">
        <w:rPr>
          <w:color w:val="000000"/>
          <w:sz w:val="24"/>
          <w:szCs w:val="24"/>
        </w:rPr>
        <w:t xml:space="preserve">Pavers shall be laid in a full setting bed of mortar at the proper level. Dip, </w:t>
      </w:r>
      <w:proofErr w:type="gramStart"/>
      <w:r w:rsidRPr="00FD6FDA">
        <w:rPr>
          <w:color w:val="000000"/>
          <w:sz w:val="24"/>
          <w:szCs w:val="24"/>
        </w:rPr>
        <w:t>brush</w:t>
      </w:r>
      <w:proofErr w:type="gramEnd"/>
      <w:r w:rsidRPr="00FD6FDA">
        <w:rPr>
          <w:color w:val="000000"/>
          <w:sz w:val="24"/>
          <w:szCs w:val="24"/>
        </w:rPr>
        <w:t xml:space="preserve"> or paint the back of each paver with a mixture of cement and </w:t>
      </w:r>
      <w:r w:rsidR="00D9230A" w:rsidRPr="00FD6FDA">
        <w:rPr>
          <w:color w:val="000000"/>
          <w:sz w:val="24"/>
          <w:szCs w:val="24"/>
        </w:rPr>
        <w:t>latex bonding agent</w:t>
      </w:r>
      <w:r w:rsidRPr="00FD6FDA">
        <w:rPr>
          <w:color w:val="000000"/>
          <w:sz w:val="24"/>
          <w:szCs w:val="24"/>
        </w:rPr>
        <w:t xml:space="preserve"> (</w:t>
      </w:r>
      <w:r w:rsidR="00D9230A" w:rsidRPr="00FD6FDA">
        <w:rPr>
          <w:color w:val="000000"/>
          <w:sz w:val="24"/>
          <w:szCs w:val="24"/>
        </w:rPr>
        <w:t xml:space="preserve">latex bonding agent </w:t>
      </w:r>
      <w:r w:rsidRPr="00FD6FDA">
        <w:rPr>
          <w:color w:val="000000"/>
          <w:sz w:val="24"/>
          <w:szCs w:val="24"/>
        </w:rPr>
        <w:t>shall be mixed with water in a 1:1 ratio) or approved equal and set the paver into the freshly installed mud setting bed, tamping the paver level and true. Leveling of the paver shall be done as the setting operation proceeds so that it is not necessary to disturb the pavers set earlier.</w:t>
      </w:r>
    </w:p>
    <w:p w14:paraId="00000056" w14:textId="77777777" w:rsidR="00DC0649" w:rsidRPr="00FD6FDA" w:rsidRDefault="00DC0649">
      <w:pPr>
        <w:pBdr>
          <w:top w:val="nil"/>
          <w:left w:val="nil"/>
          <w:bottom w:val="nil"/>
          <w:right w:val="nil"/>
          <w:between w:val="nil"/>
        </w:pBdr>
        <w:rPr>
          <w:color w:val="000000"/>
          <w:sz w:val="24"/>
          <w:szCs w:val="24"/>
        </w:rPr>
      </w:pPr>
    </w:p>
    <w:p w14:paraId="00000057" w14:textId="3B5EA666" w:rsidR="00DC0649" w:rsidRPr="00FD6FDA" w:rsidRDefault="004E1CA8">
      <w:pPr>
        <w:pBdr>
          <w:top w:val="nil"/>
          <w:left w:val="nil"/>
          <w:bottom w:val="nil"/>
          <w:right w:val="nil"/>
          <w:between w:val="nil"/>
        </w:pBdr>
        <w:jc w:val="both"/>
        <w:rPr>
          <w:color w:val="000000"/>
          <w:sz w:val="24"/>
          <w:szCs w:val="24"/>
        </w:rPr>
      </w:pPr>
      <w:bookmarkStart w:id="0" w:name="_heading=h.gjdgxs" w:colFirst="0" w:colLast="0"/>
      <w:bookmarkEnd w:id="0"/>
      <w:r w:rsidRPr="00FD6FDA">
        <w:rPr>
          <w:color w:val="000000"/>
          <w:sz w:val="24"/>
          <w:szCs w:val="24"/>
        </w:rPr>
        <w:t>Joints shall be solidly filled to the full depth with mortar</w:t>
      </w:r>
      <w:r w:rsidR="00B6447B" w:rsidRPr="00FD6FDA">
        <w:rPr>
          <w:color w:val="000000"/>
          <w:sz w:val="24"/>
          <w:szCs w:val="24"/>
        </w:rPr>
        <w:t xml:space="preserve">. </w:t>
      </w:r>
      <w:r w:rsidRPr="00FD6FDA">
        <w:rPr>
          <w:color w:val="000000"/>
          <w:sz w:val="24"/>
          <w:szCs w:val="24"/>
        </w:rPr>
        <w:t xml:space="preserve">Care shall be taken not to smear mortar on adjoining pavers, cut stone or </w:t>
      </w:r>
      <w:proofErr w:type="gramStart"/>
      <w:r w:rsidRPr="00FD6FDA">
        <w:rPr>
          <w:color w:val="000000"/>
          <w:sz w:val="24"/>
          <w:szCs w:val="24"/>
        </w:rPr>
        <w:t>other</w:t>
      </w:r>
      <w:proofErr w:type="gramEnd"/>
      <w:r w:rsidRPr="00FD6FDA">
        <w:rPr>
          <w:color w:val="000000"/>
          <w:sz w:val="24"/>
          <w:szCs w:val="24"/>
        </w:rPr>
        <w:t xml:space="preserve"> surface.</w:t>
      </w:r>
    </w:p>
    <w:p w14:paraId="00000058" w14:textId="77777777" w:rsidR="00DC0649" w:rsidRPr="00FD6FDA" w:rsidRDefault="00DC0649">
      <w:pPr>
        <w:pBdr>
          <w:top w:val="nil"/>
          <w:left w:val="nil"/>
          <w:bottom w:val="nil"/>
          <w:right w:val="nil"/>
          <w:between w:val="nil"/>
        </w:pBdr>
        <w:rPr>
          <w:color w:val="000000"/>
          <w:sz w:val="24"/>
          <w:szCs w:val="24"/>
        </w:rPr>
      </w:pPr>
    </w:p>
    <w:p w14:paraId="00000059" w14:textId="77777777" w:rsidR="00DC0649" w:rsidRPr="00FD6FDA" w:rsidRDefault="004E1CA8">
      <w:pPr>
        <w:pBdr>
          <w:top w:val="nil"/>
          <w:left w:val="nil"/>
          <w:bottom w:val="nil"/>
          <w:right w:val="nil"/>
          <w:between w:val="nil"/>
        </w:pBdr>
        <w:jc w:val="both"/>
        <w:rPr>
          <w:color w:val="000000"/>
          <w:sz w:val="24"/>
          <w:szCs w:val="24"/>
        </w:rPr>
      </w:pPr>
      <w:bookmarkStart w:id="1" w:name="_heading=h.30j0zll" w:colFirst="0" w:colLast="0"/>
      <w:bookmarkEnd w:id="1"/>
      <w:r w:rsidRPr="00FD6FDA">
        <w:rPr>
          <w:color w:val="000000"/>
          <w:sz w:val="24"/>
          <w:szCs w:val="24"/>
        </w:rPr>
        <w:t>After the initial set of mortar, joints shall be finished by tooling with a 1-inch diameter non- staining jointer (a hard maple jointer is preferred) to produce a very slightly concave polished joint, free from drying cracks. After installation, the joints shall be cured for at least 5 days by covering with curing paper or other approved material. As soon as the joints have been cured, the wax shall be removed with high pressure steam. Care shall be taken not to damage mortar by overheating any area.</w:t>
      </w:r>
    </w:p>
    <w:p w14:paraId="0000005A" w14:textId="77777777" w:rsidR="00DC0649" w:rsidRPr="00FD6FDA" w:rsidRDefault="00DC0649">
      <w:pPr>
        <w:pBdr>
          <w:top w:val="nil"/>
          <w:left w:val="nil"/>
          <w:bottom w:val="nil"/>
          <w:right w:val="nil"/>
          <w:between w:val="nil"/>
        </w:pBdr>
        <w:rPr>
          <w:color w:val="000000"/>
          <w:sz w:val="24"/>
          <w:szCs w:val="24"/>
        </w:rPr>
      </w:pPr>
    </w:p>
    <w:p w14:paraId="0000005B" w14:textId="31C533BC" w:rsidR="00DC0649" w:rsidRPr="00FD6FDA" w:rsidRDefault="004E1CA8">
      <w:pPr>
        <w:pBdr>
          <w:top w:val="nil"/>
          <w:left w:val="nil"/>
          <w:bottom w:val="nil"/>
          <w:right w:val="nil"/>
          <w:between w:val="nil"/>
        </w:pBdr>
        <w:jc w:val="both"/>
        <w:rPr>
          <w:color w:val="000000"/>
          <w:sz w:val="24"/>
          <w:szCs w:val="24"/>
        </w:rPr>
      </w:pPr>
      <w:r w:rsidRPr="00FD6FDA">
        <w:rPr>
          <w:color w:val="000000"/>
          <w:sz w:val="24"/>
          <w:szCs w:val="24"/>
        </w:rPr>
        <w:t xml:space="preserve">In case the continuity of the work is suspended, the </w:t>
      </w:r>
      <w:r w:rsidR="00C36F09" w:rsidRPr="00FD6FDA">
        <w:rPr>
          <w:color w:val="000000"/>
          <w:sz w:val="24"/>
          <w:szCs w:val="24"/>
        </w:rPr>
        <w:t>Contract</w:t>
      </w:r>
      <w:r w:rsidRPr="00FD6FDA">
        <w:rPr>
          <w:color w:val="000000"/>
          <w:sz w:val="24"/>
          <w:szCs w:val="24"/>
        </w:rPr>
        <w:t xml:space="preserve">or shall terminate his paving against temporary wood blocking. The pavers along this blocking shall be set in sand to allow removal and toothing of the pavers in the work to be later continued. All exposed paver surfaces shall be thoroughly cleaned with a solution of soap and water, using stiff fiber brushes. In extreme cases, the area shall be wetted with a 5% solution of muriatic (hydrochloric) </w:t>
      </w:r>
      <w:proofErr w:type="gramStart"/>
      <w:r w:rsidRPr="00FD6FDA">
        <w:rPr>
          <w:color w:val="000000"/>
          <w:sz w:val="24"/>
          <w:szCs w:val="24"/>
        </w:rPr>
        <w:t>acid</w:t>
      </w:r>
      <w:proofErr w:type="gramEnd"/>
      <w:r w:rsidRPr="00FD6FDA">
        <w:rPr>
          <w:color w:val="000000"/>
          <w:sz w:val="24"/>
          <w:szCs w:val="24"/>
        </w:rPr>
        <w:t xml:space="preserve"> but this shall be preceded and followed by a copious bath of fresh clean water.</w:t>
      </w:r>
    </w:p>
    <w:p w14:paraId="0000005C" w14:textId="77777777" w:rsidR="00DC0649" w:rsidRPr="00FD6FDA" w:rsidRDefault="00DC0649">
      <w:pPr>
        <w:pBdr>
          <w:top w:val="nil"/>
          <w:left w:val="nil"/>
          <w:bottom w:val="nil"/>
          <w:right w:val="nil"/>
          <w:between w:val="nil"/>
        </w:pBdr>
        <w:rPr>
          <w:color w:val="000000"/>
          <w:sz w:val="24"/>
          <w:szCs w:val="24"/>
        </w:rPr>
      </w:pPr>
    </w:p>
    <w:p w14:paraId="0000005D" w14:textId="77080082" w:rsidR="00DC0649" w:rsidRDefault="004E1CA8">
      <w:pPr>
        <w:pBdr>
          <w:top w:val="nil"/>
          <w:left w:val="nil"/>
          <w:bottom w:val="nil"/>
          <w:right w:val="nil"/>
          <w:between w:val="nil"/>
        </w:pBdr>
        <w:jc w:val="both"/>
        <w:rPr>
          <w:color w:val="000000"/>
          <w:sz w:val="24"/>
          <w:szCs w:val="24"/>
        </w:rPr>
      </w:pPr>
      <w:r w:rsidRPr="00FD6FDA">
        <w:rPr>
          <w:color w:val="000000"/>
          <w:sz w:val="24"/>
          <w:szCs w:val="24"/>
        </w:rPr>
        <w:t xml:space="preserve">All imperfect or frozen mortar joints shall be raked out to a depth of ⅜ inch and repointed as directed by the Engineer at the </w:t>
      </w:r>
      <w:r w:rsidR="00C36F09" w:rsidRPr="00E44F00">
        <w:rPr>
          <w:color w:val="000000"/>
          <w:sz w:val="24"/>
          <w:szCs w:val="24"/>
        </w:rPr>
        <w:t>Contract</w:t>
      </w:r>
      <w:r w:rsidRPr="00FD6FDA">
        <w:rPr>
          <w:color w:val="000000"/>
          <w:sz w:val="24"/>
          <w:szCs w:val="24"/>
        </w:rPr>
        <w:t>or's expense. The entire work shall be left in good condition, clean and free from all blemishes.</w:t>
      </w:r>
    </w:p>
    <w:p w14:paraId="0000005E" w14:textId="77777777" w:rsidR="00DC0649" w:rsidRDefault="00DC0649">
      <w:pPr>
        <w:pBdr>
          <w:top w:val="nil"/>
          <w:left w:val="nil"/>
          <w:bottom w:val="nil"/>
          <w:right w:val="nil"/>
          <w:between w:val="nil"/>
        </w:pBdr>
        <w:rPr>
          <w:color w:val="000000"/>
          <w:sz w:val="24"/>
          <w:szCs w:val="24"/>
        </w:rPr>
      </w:pPr>
    </w:p>
    <w:p w14:paraId="0000005F" w14:textId="77777777" w:rsidR="00DC0649" w:rsidRDefault="004E1CA8">
      <w:pPr>
        <w:pBdr>
          <w:top w:val="nil"/>
          <w:left w:val="nil"/>
          <w:bottom w:val="nil"/>
          <w:right w:val="nil"/>
          <w:between w:val="nil"/>
        </w:pBdr>
        <w:jc w:val="both"/>
        <w:rPr>
          <w:color w:val="000000"/>
          <w:sz w:val="24"/>
          <w:szCs w:val="24"/>
        </w:rPr>
      </w:pPr>
      <w:r>
        <w:rPr>
          <w:color w:val="000000"/>
          <w:sz w:val="24"/>
          <w:szCs w:val="24"/>
          <w:u w:val="single"/>
        </w:rPr>
        <w:t>METHOD OF MEASUREMENT</w:t>
      </w:r>
    </w:p>
    <w:p w14:paraId="00000060" w14:textId="77777777" w:rsidR="00DC0649" w:rsidRDefault="00DC0649">
      <w:pPr>
        <w:pBdr>
          <w:top w:val="nil"/>
          <w:left w:val="nil"/>
          <w:bottom w:val="nil"/>
          <w:right w:val="nil"/>
          <w:between w:val="nil"/>
        </w:pBdr>
        <w:rPr>
          <w:color w:val="000000"/>
          <w:sz w:val="24"/>
          <w:szCs w:val="24"/>
        </w:rPr>
      </w:pPr>
    </w:p>
    <w:p w14:paraId="00000061" w14:textId="31DAF9A0" w:rsidR="00DC0649" w:rsidRDefault="004E1CA8">
      <w:pPr>
        <w:pBdr>
          <w:top w:val="nil"/>
          <w:left w:val="nil"/>
          <w:bottom w:val="nil"/>
          <w:right w:val="nil"/>
          <w:between w:val="nil"/>
        </w:pBdr>
        <w:jc w:val="both"/>
        <w:rPr>
          <w:color w:val="000000"/>
          <w:sz w:val="24"/>
          <w:szCs w:val="24"/>
        </w:rPr>
      </w:pPr>
      <w:r>
        <w:rPr>
          <w:color w:val="000000"/>
          <w:sz w:val="24"/>
          <w:szCs w:val="24"/>
        </w:rPr>
        <w:t xml:space="preserve">Granite Cobble Paver Splash Pad will be measured </w:t>
      </w:r>
      <w:r w:rsidR="00E44F00">
        <w:rPr>
          <w:color w:val="000000"/>
          <w:sz w:val="24"/>
          <w:szCs w:val="24"/>
        </w:rPr>
        <w:t xml:space="preserve">for payment </w:t>
      </w:r>
      <w:r>
        <w:rPr>
          <w:color w:val="000000"/>
          <w:sz w:val="24"/>
          <w:szCs w:val="24"/>
        </w:rPr>
        <w:t xml:space="preserve">by the square </w:t>
      </w:r>
      <w:r w:rsidR="000D3DE4">
        <w:rPr>
          <w:color w:val="000000"/>
          <w:sz w:val="24"/>
          <w:szCs w:val="24"/>
        </w:rPr>
        <w:t>foot</w:t>
      </w:r>
      <w:r>
        <w:rPr>
          <w:color w:val="000000"/>
          <w:sz w:val="24"/>
          <w:szCs w:val="24"/>
        </w:rPr>
        <w:t>, complete in place.</w:t>
      </w:r>
    </w:p>
    <w:p w14:paraId="00000062" w14:textId="77777777" w:rsidR="00DC0649" w:rsidRDefault="00DC0649">
      <w:pPr>
        <w:pBdr>
          <w:top w:val="nil"/>
          <w:left w:val="nil"/>
          <w:bottom w:val="nil"/>
          <w:right w:val="nil"/>
          <w:between w:val="nil"/>
        </w:pBdr>
        <w:jc w:val="both"/>
        <w:rPr>
          <w:color w:val="000000"/>
          <w:sz w:val="24"/>
          <w:szCs w:val="24"/>
        </w:rPr>
      </w:pPr>
    </w:p>
    <w:p w14:paraId="00000063" w14:textId="77777777" w:rsidR="00DC0649" w:rsidRDefault="004E1CA8">
      <w:pPr>
        <w:pBdr>
          <w:top w:val="nil"/>
          <w:left w:val="nil"/>
          <w:bottom w:val="nil"/>
          <w:right w:val="nil"/>
          <w:between w:val="nil"/>
        </w:pBdr>
        <w:jc w:val="both"/>
        <w:rPr>
          <w:color w:val="000000"/>
          <w:sz w:val="24"/>
          <w:szCs w:val="24"/>
        </w:rPr>
      </w:pPr>
      <w:r>
        <w:rPr>
          <w:color w:val="000000"/>
          <w:sz w:val="24"/>
          <w:szCs w:val="24"/>
          <w:u w:val="single"/>
        </w:rPr>
        <w:t>BASIS OF PAYMENT</w:t>
      </w:r>
    </w:p>
    <w:p w14:paraId="00000064" w14:textId="77777777" w:rsidR="00DC0649" w:rsidRDefault="00DC0649">
      <w:pPr>
        <w:pBdr>
          <w:top w:val="nil"/>
          <w:left w:val="nil"/>
          <w:bottom w:val="nil"/>
          <w:right w:val="nil"/>
          <w:between w:val="nil"/>
        </w:pBdr>
        <w:jc w:val="both"/>
        <w:rPr>
          <w:color w:val="000000"/>
          <w:sz w:val="24"/>
          <w:szCs w:val="24"/>
        </w:rPr>
      </w:pPr>
    </w:p>
    <w:p w14:paraId="00000065" w14:textId="6BBA0C9B" w:rsidR="00DC0649" w:rsidRDefault="004E1CA8">
      <w:pPr>
        <w:pBdr>
          <w:top w:val="nil"/>
          <w:left w:val="nil"/>
          <w:bottom w:val="nil"/>
          <w:right w:val="nil"/>
          <w:between w:val="nil"/>
        </w:pBdr>
        <w:jc w:val="both"/>
        <w:rPr>
          <w:color w:val="000000"/>
          <w:sz w:val="24"/>
          <w:szCs w:val="24"/>
        </w:rPr>
      </w:pPr>
      <w:bookmarkStart w:id="2" w:name="_heading=h.1fob9te" w:colFirst="0" w:colLast="0"/>
      <w:bookmarkEnd w:id="2"/>
      <w:r>
        <w:rPr>
          <w:color w:val="000000"/>
          <w:sz w:val="24"/>
          <w:szCs w:val="24"/>
        </w:rPr>
        <w:t xml:space="preserve">Granite Cobble Paver Splash Pad will be paid for at the </w:t>
      </w:r>
      <w:r w:rsidR="00E44F00">
        <w:rPr>
          <w:color w:val="000000"/>
          <w:sz w:val="24"/>
          <w:szCs w:val="24"/>
        </w:rPr>
        <w:t>C</w:t>
      </w:r>
      <w:r w:rsidR="00C36F09">
        <w:rPr>
          <w:color w:val="000000"/>
          <w:sz w:val="24"/>
          <w:szCs w:val="24"/>
        </w:rPr>
        <w:t>ontract</w:t>
      </w:r>
      <w:r>
        <w:rPr>
          <w:color w:val="000000"/>
          <w:sz w:val="24"/>
          <w:szCs w:val="24"/>
        </w:rPr>
        <w:t xml:space="preserve"> unit price per square </w:t>
      </w:r>
      <w:r w:rsidR="000D3DE4">
        <w:rPr>
          <w:color w:val="000000"/>
          <w:sz w:val="24"/>
          <w:szCs w:val="24"/>
        </w:rPr>
        <w:t>foot</w:t>
      </w:r>
      <w:r w:rsidR="00E44F00">
        <w:rPr>
          <w:color w:val="000000"/>
          <w:sz w:val="24"/>
          <w:szCs w:val="24"/>
        </w:rPr>
        <w:t>,</w:t>
      </w:r>
      <w:r w:rsidR="000D3DE4">
        <w:rPr>
          <w:color w:val="000000"/>
          <w:sz w:val="24"/>
          <w:szCs w:val="24"/>
        </w:rPr>
        <w:t xml:space="preserve"> </w:t>
      </w:r>
      <w:r>
        <w:rPr>
          <w:color w:val="000000"/>
          <w:sz w:val="24"/>
          <w:szCs w:val="24"/>
        </w:rPr>
        <w:t xml:space="preserve">which price shall </w:t>
      </w:r>
      <w:r w:rsidR="00E44F00">
        <w:rPr>
          <w:color w:val="000000"/>
          <w:sz w:val="24"/>
          <w:szCs w:val="24"/>
        </w:rPr>
        <w:t xml:space="preserve">include all </w:t>
      </w:r>
      <w:r>
        <w:rPr>
          <w:color w:val="000000"/>
          <w:sz w:val="24"/>
          <w:szCs w:val="24"/>
        </w:rPr>
        <w:t xml:space="preserve">labor, </w:t>
      </w:r>
      <w:r w:rsidR="00E44F00">
        <w:rPr>
          <w:color w:val="000000"/>
          <w:sz w:val="24"/>
          <w:szCs w:val="24"/>
        </w:rPr>
        <w:t>materials</w:t>
      </w:r>
      <w:r>
        <w:rPr>
          <w:color w:val="000000"/>
          <w:sz w:val="24"/>
          <w:szCs w:val="24"/>
        </w:rPr>
        <w:t>, equipment, and incidental</w:t>
      </w:r>
      <w:r w:rsidR="00E44F00">
        <w:rPr>
          <w:color w:val="000000"/>
          <w:sz w:val="24"/>
          <w:szCs w:val="24"/>
        </w:rPr>
        <w:t xml:space="preserve"> cost</w:t>
      </w:r>
      <w:r>
        <w:rPr>
          <w:color w:val="000000"/>
          <w:sz w:val="24"/>
          <w:szCs w:val="24"/>
        </w:rPr>
        <w:t xml:space="preserve">s </w:t>
      </w:r>
      <w:r w:rsidR="00E44F00">
        <w:rPr>
          <w:color w:val="000000"/>
          <w:sz w:val="24"/>
          <w:szCs w:val="24"/>
        </w:rPr>
        <w:t xml:space="preserve">required </w:t>
      </w:r>
      <w:r>
        <w:rPr>
          <w:color w:val="000000"/>
          <w:sz w:val="24"/>
          <w:szCs w:val="24"/>
        </w:rPr>
        <w:t xml:space="preserve">to complete the work. No separate payment will be made for grading and compacting </w:t>
      </w:r>
      <w:r w:rsidR="00E44F00">
        <w:rPr>
          <w:color w:val="000000"/>
          <w:sz w:val="24"/>
          <w:szCs w:val="24"/>
        </w:rPr>
        <w:t>subbase</w:t>
      </w:r>
      <w:r>
        <w:rPr>
          <w:color w:val="000000"/>
          <w:sz w:val="24"/>
          <w:szCs w:val="24"/>
        </w:rPr>
        <w:t>,</w:t>
      </w:r>
      <w:r w:rsidR="007C25DF">
        <w:rPr>
          <w:color w:val="000000"/>
          <w:sz w:val="24"/>
          <w:szCs w:val="24"/>
        </w:rPr>
        <w:t xml:space="preserve"> cement concrete base,</w:t>
      </w:r>
      <w:r>
        <w:rPr>
          <w:color w:val="000000"/>
          <w:sz w:val="24"/>
          <w:szCs w:val="24"/>
        </w:rPr>
        <w:t xml:space="preserve"> mortar, or granite cobble pavers</w:t>
      </w:r>
      <w:r w:rsidR="00E44F00">
        <w:rPr>
          <w:color w:val="000000"/>
          <w:sz w:val="24"/>
          <w:szCs w:val="24"/>
        </w:rPr>
        <w:t>, but all costs in connection therewith shall be included in the Contract unit price bid</w:t>
      </w:r>
      <w:r>
        <w:rPr>
          <w:color w:val="000000"/>
          <w:sz w:val="24"/>
          <w:szCs w:val="24"/>
        </w:rPr>
        <w:t>.</w:t>
      </w:r>
    </w:p>
    <w:p w14:paraId="00000066" w14:textId="77777777" w:rsidR="00DC0649" w:rsidRDefault="00DC0649">
      <w:pPr>
        <w:pBdr>
          <w:top w:val="nil"/>
          <w:left w:val="nil"/>
          <w:bottom w:val="nil"/>
          <w:right w:val="nil"/>
          <w:between w:val="nil"/>
        </w:pBdr>
        <w:ind w:left="120"/>
        <w:jc w:val="both"/>
        <w:rPr>
          <w:color w:val="000000"/>
          <w:sz w:val="24"/>
          <w:szCs w:val="24"/>
        </w:rPr>
      </w:pPr>
    </w:p>
    <w:p w14:paraId="00000067" w14:textId="0448A3E4" w:rsidR="00DC0649" w:rsidRDefault="004E1CA8">
      <w:pPr>
        <w:pBdr>
          <w:top w:val="nil"/>
          <w:left w:val="nil"/>
          <w:bottom w:val="nil"/>
          <w:right w:val="nil"/>
          <w:between w:val="nil"/>
        </w:pBdr>
        <w:jc w:val="both"/>
        <w:rPr>
          <w:color w:val="000000"/>
          <w:sz w:val="24"/>
          <w:szCs w:val="24"/>
        </w:rPr>
      </w:pPr>
      <w:r>
        <w:rPr>
          <w:color w:val="000000"/>
          <w:sz w:val="24"/>
          <w:szCs w:val="24"/>
        </w:rPr>
        <w:t xml:space="preserve">Gravel will be paid for </w:t>
      </w:r>
      <w:r w:rsidR="00E44F00">
        <w:rPr>
          <w:color w:val="000000"/>
          <w:sz w:val="24"/>
          <w:szCs w:val="24"/>
        </w:rPr>
        <w:t xml:space="preserve">separately </w:t>
      </w:r>
      <w:r>
        <w:rPr>
          <w:color w:val="000000"/>
          <w:sz w:val="24"/>
          <w:szCs w:val="24"/>
        </w:rPr>
        <w:t>under Item 151.02</w:t>
      </w:r>
      <w:r w:rsidR="00E44F00">
        <w:rPr>
          <w:color w:val="000000"/>
          <w:sz w:val="24"/>
          <w:szCs w:val="24"/>
        </w:rPr>
        <w:t>, Gravel</w:t>
      </w:r>
      <w:r>
        <w:rPr>
          <w:color w:val="000000"/>
          <w:sz w:val="24"/>
          <w:szCs w:val="24"/>
        </w:rPr>
        <w:t>.</w:t>
      </w:r>
    </w:p>
    <w:p w14:paraId="00000068" w14:textId="77777777" w:rsidR="00DC0649" w:rsidRDefault="00DC0649">
      <w:pPr>
        <w:pBdr>
          <w:top w:val="nil"/>
          <w:left w:val="nil"/>
          <w:bottom w:val="nil"/>
          <w:right w:val="nil"/>
          <w:between w:val="nil"/>
        </w:pBdr>
        <w:jc w:val="both"/>
        <w:rPr>
          <w:color w:val="000000"/>
          <w:sz w:val="24"/>
          <w:szCs w:val="24"/>
        </w:rPr>
      </w:pPr>
    </w:p>
    <w:p w14:paraId="0000006B" w14:textId="78F50AA2" w:rsidR="00DC0649" w:rsidRDefault="004E1CA8" w:rsidP="00E44F00">
      <w:pPr>
        <w:pBdr>
          <w:top w:val="nil"/>
          <w:left w:val="nil"/>
          <w:bottom w:val="nil"/>
          <w:right w:val="nil"/>
          <w:between w:val="nil"/>
        </w:pBdr>
        <w:jc w:val="both"/>
        <w:rPr>
          <w:sz w:val="24"/>
          <w:szCs w:val="24"/>
        </w:rPr>
      </w:pPr>
      <w:r>
        <w:rPr>
          <w:color w:val="000000"/>
          <w:sz w:val="24"/>
          <w:szCs w:val="24"/>
        </w:rPr>
        <w:lastRenderedPageBreak/>
        <w:t xml:space="preserve">Excavation shall be paid for </w:t>
      </w:r>
      <w:r w:rsidR="00E44F00">
        <w:rPr>
          <w:color w:val="000000"/>
          <w:sz w:val="24"/>
          <w:szCs w:val="24"/>
        </w:rPr>
        <w:t xml:space="preserve">separately </w:t>
      </w:r>
      <w:r>
        <w:rPr>
          <w:color w:val="000000"/>
          <w:sz w:val="24"/>
          <w:szCs w:val="24"/>
        </w:rPr>
        <w:t>under Item 120.1</w:t>
      </w:r>
      <w:r w:rsidR="00E44F00">
        <w:rPr>
          <w:color w:val="000000"/>
          <w:sz w:val="24"/>
          <w:szCs w:val="24"/>
        </w:rPr>
        <w:t>, Unclassified Excavation</w:t>
      </w:r>
      <w:r>
        <w:rPr>
          <w:color w:val="000000"/>
          <w:sz w:val="24"/>
          <w:szCs w:val="24"/>
        </w:rPr>
        <w:t>.</w:t>
      </w:r>
    </w:p>
    <w:sectPr w:rsidR="00DC0649">
      <w:footerReference w:type="default" r:id="rId7"/>
      <w:pgSz w:w="12240" w:h="15840"/>
      <w:pgMar w:top="1440"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818" w14:textId="77777777" w:rsidR="004E1CA8" w:rsidRDefault="004E1CA8">
      <w:r>
        <w:separator/>
      </w:r>
    </w:p>
  </w:endnote>
  <w:endnote w:type="continuationSeparator" w:id="0">
    <w:p w14:paraId="35A04B82" w14:textId="77777777" w:rsidR="004E1CA8" w:rsidRDefault="004E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C" w14:textId="77777777" w:rsidR="00DC0649" w:rsidRDefault="00DC064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83F32" w14:textId="77777777" w:rsidR="004E1CA8" w:rsidRDefault="004E1CA8">
      <w:r>
        <w:separator/>
      </w:r>
    </w:p>
  </w:footnote>
  <w:footnote w:type="continuationSeparator" w:id="0">
    <w:p w14:paraId="02D954BA" w14:textId="77777777" w:rsidR="004E1CA8" w:rsidRDefault="004E1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649"/>
    <w:rsid w:val="000D3DE4"/>
    <w:rsid w:val="0049059B"/>
    <w:rsid w:val="004E1CA8"/>
    <w:rsid w:val="00631E19"/>
    <w:rsid w:val="00651D5E"/>
    <w:rsid w:val="00682FA7"/>
    <w:rsid w:val="006A2CB3"/>
    <w:rsid w:val="006D0D4D"/>
    <w:rsid w:val="00733006"/>
    <w:rsid w:val="007C25DF"/>
    <w:rsid w:val="00882125"/>
    <w:rsid w:val="0095726D"/>
    <w:rsid w:val="00B6447B"/>
    <w:rsid w:val="00B92F54"/>
    <w:rsid w:val="00BF492B"/>
    <w:rsid w:val="00C07B7E"/>
    <w:rsid w:val="00C36F09"/>
    <w:rsid w:val="00D9230A"/>
    <w:rsid w:val="00DC0649"/>
    <w:rsid w:val="00E44F00"/>
    <w:rsid w:val="00F80FBC"/>
    <w:rsid w:val="00FD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18A4"/>
  <w15:docId w15:val="{A2F499CB-0EBC-471E-805E-849F7E081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2A8"/>
    <w:pPr>
      <w:autoSpaceDE w:val="0"/>
      <w:autoSpaceDN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uiPriority w:val="1"/>
    <w:qFormat/>
    <w:rsid w:val="008052A8"/>
    <w:pPr>
      <w:ind w:left="120"/>
    </w:pPr>
    <w:rPr>
      <w:sz w:val="24"/>
      <w:szCs w:val="24"/>
    </w:rPr>
  </w:style>
  <w:style w:type="character" w:customStyle="1" w:styleId="BodyTextChar">
    <w:name w:val="Body Text Char"/>
    <w:basedOn w:val="DefaultParagraphFont"/>
    <w:link w:val="BodyText"/>
    <w:uiPriority w:val="1"/>
    <w:rsid w:val="008052A8"/>
    <w:rPr>
      <w:rFonts w:ascii="Arial" w:eastAsia="Arial" w:hAnsi="Arial" w:cs="Arial"/>
      <w:kern w:val="0"/>
      <w:sz w:val="24"/>
      <w:szCs w:val="24"/>
    </w:rPr>
  </w:style>
  <w:style w:type="character" w:styleId="CommentReference">
    <w:name w:val="annotation reference"/>
    <w:basedOn w:val="DefaultParagraphFont"/>
    <w:uiPriority w:val="99"/>
    <w:semiHidden/>
    <w:unhideWhenUsed/>
    <w:rsid w:val="008052A8"/>
    <w:rPr>
      <w:sz w:val="16"/>
      <w:szCs w:val="16"/>
    </w:rPr>
  </w:style>
  <w:style w:type="paragraph" w:styleId="CommentText">
    <w:name w:val="annotation text"/>
    <w:basedOn w:val="Normal"/>
    <w:link w:val="CommentTextChar"/>
    <w:uiPriority w:val="99"/>
    <w:unhideWhenUsed/>
    <w:rsid w:val="008052A8"/>
    <w:rPr>
      <w:sz w:val="20"/>
      <w:szCs w:val="20"/>
    </w:rPr>
  </w:style>
  <w:style w:type="character" w:customStyle="1" w:styleId="CommentTextChar">
    <w:name w:val="Comment Text Char"/>
    <w:basedOn w:val="DefaultParagraphFont"/>
    <w:link w:val="CommentText"/>
    <w:uiPriority w:val="99"/>
    <w:rsid w:val="008052A8"/>
    <w:rPr>
      <w:rFonts w:ascii="Arial" w:eastAsia="Arial" w:hAnsi="Arial" w:cs="Arial"/>
      <w:kern w:val="0"/>
      <w:sz w:val="20"/>
      <w:szCs w:val="20"/>
    </w:rPr>
  </w:style>
  <w:style w:type="paragraph" w:styleId="Header">
    <w:name w:val="header"/>
    <w:basedOn w:val="Normal"/>
    <w:link w:val="HeaderChar"/>
    <w:uiPriority w:val="99"/>
    <w:unhideWhenUsed/>
    <w:rsid w:val="008052A8"/>
    <w:pPr>
      <w:tabs>
        <w:tab w:val="center" w:pos="4680"/>
        <w:tab w:val="right" w:pos="9360"/>
      </w:tabs>
    </w:pPr>
  </w:style>
  <w:style w:type="character" w:customStyle="1" w:styleId="HeaderChar">
    <w:name w:val="Header Char"/>
    <w:basedOn w:val="DefaultParagraphFont"/>
    <w:link w:val="Header"/>
    <w:uiPriority w:val="99"/>
    <w:rsid w:val="008052A8"/>
    <w:rPr>
      <w:rFonts w:ascii="Arial" w:eastAsia="Arial" w:hAnsi="Arial" w:cs="Arial"/>
      <w:kern w:val="0"/>
    </w:rPr>
  </w:style>
  <w:style w:type="paragraph" w:styleId="Footer">
    <w:name w:val="footer"/>
    <w:basedOn w:val="Normal"/>
    <w:link w:val="FooterChar"/>
    <w:uiPriority w:val="99"/>
    <w:unhideWhenUsed/>
    <w:rsid w:val="008052A8"/>
    <w:pPr>
      <w:tabs>
        <w:tab w:val="center" w:pos="4680"/>
        <w:tab w:val="right" w:pos="9360"/>
      </w:tabs>
    </w:pPr>
  </w:style>
  <w:style w:type="character" w:customStyle="1" w:styleId="FooterChar">
    <w:name w:val="Footer Char"/>
    <w:basedOn w:val="DefaultParagraphFont"/>
    <w:link w:val="Footer"/>
    <w:uiPriority w:val="99"/>
    <w:rsid w:val="008052A8"/>
    <w:rPr>
      <w:rFonts w:ascii="Arial" w:eastAsia="Arial" w:hAnsi="Arial" w:cs="Arial"/>
      <w:kern w:val="0"/>
    </w:rPr>
  </w:style>
  <w:style w:type="paragraph" w:styleId="CommentSubject">
    <w:name w:val="annotation subject"/>
    <w:basedOn w:val="CommentText"/>
    <w:next w:val="CommentText"/>
    <w:link w:val="CommentSubjectChar"/>
    <w:uiPriority w:val="99"/>
    <w:semiHidden/>
    <w:unhideWhenUsed/>
    <w:rsid w:val="004E5F42"/>
    <w:rPr>
      <w:b/>
      <w:bCs/>
    </w:rPr>
  </w:style>
  <w:style w:type="character" w:customStyle="1" w:styleId="CommentSubjectChar">
    <w:name w:val="Comment Subject Char"/>
    <w:basedOn w:val="CommentTextChar"/>
    <w:link w:val="CommentSubject"/>
    <w:uiPriority w:val="99"/>
    <w:semiHidden/>
    <w:rsid w:val="004E5F42"/>
    <w:rPr>
      <w:rFonts w:ascii="Arial" w:eastAsia="Arial" w:hAnsi="Arial" w:cs="Arial"/>
      <w:b/>
      <w:bCs/>
      <w:kern w:val="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5726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aYm61qZJSkjiLVwLO1tR5KqGw==">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Schyler Savage</dc:creator>
  <cp:lastModifiedBy>Jamie Falise</cp:lastModifiedBy>
  <cp:revision>22</cp:revision>
  <dcterms:created xsi:type="dcterms:W3CDTF">2024-07-05T13:40:00Z</dcterms:created>
  <dcterms:modified xsi:type="dcterms:W3CDTF">2024-10-24T18:58:00Z</dcterms:modified>
</cp:coreProperties>
</file>