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mlpd4b33j59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ADU BUDGET NARRATIVE SAMPLE-en-zh_hk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rFonts w:ascii="Montserrat" w:cs="Montserrat" w:eastAsia="Montserrat" w:hAnsi="Montserrat"/>
          <w:b w:val="1"/>
          <w:bCs w:val="1"/>
        </w:rPr>
      </w:pPr>
      <w:bookmarkStart w:colFirst="0" w:colLast="0" w:name="_237ru6donjyc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rFonts w:ascii="Montserrat" w:cs="Montserrat" w:eastAsia="Montserrat" w:hAnsi="Montserrat"/>
          <w:b w:val="1"/>
          <w:bCs w:val="1"/>
        </w:rPr>
      </w:pPr>
      <w:bookmarkStart w:colFirst="0" w:colLast="0" w:name="_qdeuus5vydoo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ADU 預算陳述示例</w:t>
      </w:r>
    </w:p>
    <w:p w:rsidR="00000000" w:rsidDel="00000000" w:rsidP="00000000" w:rsidRDefault="00000000" w:rsidRPr="00000000" w14:paraId="00000004">
      <w:pPr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為確認房主具備承擔 ADU 建造所需的財務能力，申請波士頓住宅中心（Boston Home Center）的 ADU 財務援助計畫時，需要提交完整的 ADU 預算陳述。完整的預算陳述必須闡明所有預期成本，展現房主的財務準備情況，並說明專案的融資方案。請完成以下範本中的每個必需步驟。</w:t>
      </w:r>
    </w:p>
    <w:p w:rsidR="00000000" w:rsidDel="00000000" w:rsidP="00000000" w:rsidRDefault="00000000" w:rsidRPr="00000000" w14:paraId="00000005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Lora" w:cs="Lora" w:eastAsia="Lora" w:hAnsi="Lora"/>
          <w:b w:val="1"/>
          <w:bCs w:val="1"/>
          <w:i w:val="1"/>
          <w:iCs w:val="1"/>
          <w:highlight w:val="white"/>
        </w:rPr>
      </w:pPr>
      <w:r w:rsidDel="00000000" w:rsidR="00000000" w:rsidRPr="00000000">
        <w:rPr>
          <w:rFonts w:ascii="SimSun" w:cs="SimSun" w:eastAsia="SimSun" w:hAnsi="SimSun"/>
          <w:i w:val="1"/>
          <w:iCs w:val="1"/>
          <w:highlight w:val="white"/>
          <w:rtl w:val="0"/>
        </w:rPr>
        <w:t xml:space="preserve">專案整體成本的估算，需要與專業的建築和設計專家進行討論</w:t>
      </w: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。</w:t>
      </w:r>
      <w:r w:rsidDel="00000000" w:rsidR="00000000" w:rsidRPr="00000000">
        <w:rPr>
          <w:rFonts w:ascii="SimSun" w:cs="SimSun" w:eastAsia="SimSun" w:hAnsi="SimSun"/>
          <w:b w:val="1"/>
          <w:bCs w:val="1"/>
          <w:i w:val="1"/>
          <w:iCs w:val="1"/>
          <w:highlight w:val="white"/>
          <w:rtl w:val="0"/>
        </w:rPr>
        <w:t xml:space="preserve">作為粗略基準，ADU 專案的成本約為每平方英尺 275 美元起。</w:t>
      </w:r>
    </w:p>
    <w:p w:rsidR="00000000" w:rsidDel="00000000" w:rsidP="00000000" w:rsidRDefault="00000000" w:rsidRPr="00000000" w14:paraId="00000007">
      <w:pPr>
        <w:rPr>
          <w:rFonts w:ascii="Lora" w:cs="Lora" w:eastAsia="Lora" w:hAnsi="Lora"/>
          <w:b w:val="1"/>
          <w:bCs w:val="1"/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Lora" w:cs="Lora" w:eastAsia="Lora" w:hAnsi="Lora"/>
          <w:i w:val="1"/>
          <w:iCs w:val="1"/>
          <w:highlight w:val="white"/>
        </w:rPr>
      </w:pPr>
      <w:r w:rsidDel="00000000" w:rsidR="00000000" w:rsidRPr="00000000">
        <w:rPr>
          <w:rFonts w:ascii="SimSun" w:cs="SimSun" w:eastAsia="SimSun" w:hAnsi="SimSun"/>
          <w:i w:val="1"/>
          <w:iCs w:val="1"/>
          <w:highlight w:val="white"/>
          <w:rtl w:val="0"/>
        </w:rPr>
        <w:t xml:space="preserve">然而，專案成本差異較大，取決於個別專案的工程範圍和規模。您的建築師和/或施工團隊可協助估算專案成本。此外，建議預留 5-10% 的施工前費用應急預算，以及 10-20% 的施工階段應急預算。如果您計畫預留部分資金用於 ADU 的傢俱添置、其他生活品質提升，或預計專案將在六個月後開工，建議適當上調應急預算，以覆蓋潛在的額外支出。</w:t>
      </w:r>
    </w:p>
    <w:p w:rsidR="00000000" w:rsidDel="00000000" w:rsidP="00000000" w:rsidRDefault="00000000" w:rsidRPr="00000000" w14:paraId="00000009">
      <w:pPr>
        <w:rPr>
          <w:rFonts w:ascii="Lora" w:cs="Lora" w:eastAsia="Lora" w:hAnsi="Lora"/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Lora" w:cs="Lora" w:eastAsia="Lora" w:hAnsi="Lora"/>
          <w:b w:val="1"/>
          <w:bCs w:val="1"/>
          <w:i w:val="1"/>
          <w:iCs w:val="1"/>
          <w:highlight w:val="white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i w:val="1"/>
          <w:iCs w:val="1"/>
          <w:highlight w:val="white"/>
          <w:rtl w:val="0"/>
        </w:rPr>
        <w:t xml:space="preserve">本示例陳述中的價格僅供參考。</w:t>
      </w:r>
    </w:p>
    <w:p w:rsidR="00000000" w:rsidDel="00000000" w:rsidP="00000000" w:rsidRDefault="00000000" w:rsidRPr="00000000" w14:paraId="0000000B">
      <w:pPr>
        <w:rPr>
          <w:rFonts w:ascii="Lora" w:cs="Lora" w:eastAsia="Lora" w:hAnsi="Lora"/>
          <w:shd w:fill="ffe599" w:val="clear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i w:val="1"/>
          <w:iCs w:val="1"/>
          <w:highlight w:val="white"/>
          <w:rtl w:val="0"/>
        </w:rPr>
        <w:t xml:space="preserve">建議您與承包商和設計團隊合作，以估算準確的價格。</w:t>
      </w:r>
      <w:r w:rsidDel="00000000" w:rsidR="00000000" w:rsidRPr="00000000">
        <w:rPr>
          <w:rFonts w:ascii="SimSun" w:cs="SimSun" w:eastAsia="SimSun" w:hAnsi="SimSun"/>
          <w:shd w:fill="ffe599" w:val="clear"/>
          <w:rtl w:val="0"/>
        </w:rPr>
        <w:t xml:space="preserve">預算陳述中的所有示例答案均以黃色高亮標注。</w:t>
      </w:r>
    </w:p>
    <w:p w:rsidR="00000000" w:rsidDel="00000000" w:rsidP="00000000" w:rsidRDefault="00000000" w:rsidRPr="00000000" w14:paraId="0000000C">
      <w:pPr>
        <w:pStyle w:val="Heading2"/>
        <w:rPr>
          <w:rFonts w:ascii="Lora" w:cs="Lora" w:eastAsia="Lora" w:hAnsi="Lora"/>
        </w:rPr>
      </w:pPr>
      <w:bookmarkStart w:colFirst="0" w:colLast="0" w:name="_aawvpws61d8p" w:id="3"/>
      <w:bookmarkEnd w:id="3"/>
      <w:r w:rsidDel="00000000" w:rsidR="00000000" w:rsidRPr="00000000">
        <w:rPr>
          <w:rFonts w:ascii="SimSun" w:cs="SimSun" w:eastAsia="SimSun" w:hAnsi="SimSun"/>
          <w:rtl w:val="0"/>
        </w:rPr>
        <w:t xml:space="preserve">步驟 1：專案概述</w:t>
      </w:r>
    </w:p>
    <w:p w:rsidR="00000000" w:rsidDel="00000000" w:rsidP="00000000" w:rsidRDefault="00000000" w:rsidRPr="00000000" w14:paraId="0000000D">
      <w:pPr>
        <w:rPr>
          <w:rFonts w:ascii="Lora" w:cs="Lora" w:eastAsia="Lora" w:hAnsi="Lora"/>
          <w:i w:val="1"/>
          <w:iCs w:val="1"/>
          <w:shd w:fill="c9daf8" w:val="clear"/>
        </w:rPr>
      </w:pPr>
      <w:r w:rsidDel="00000000" w:rsidR="00000000" w:rsidRPr="00000000">
        <w:rPr>
          <w:rFonts w:ascii="SimSun" w:cs="SimSun" w:eastAsia="SimSun" w:hAnsi="SimSun"/>
          <w:i w:val="1"/>
          <w:iCs w:val="1"/>
          <w:rtl w:val="0"/>
        </w:rPr>
        <w:t xml:space="preserve">描述您計畫建造的 ADU，包括鄰里社區和房屋內的位置。提供大約的平方英尺、預期用途以及任何已知的場地或結構限制。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Lora" w:cs="Lora" w:eastAsia="Lora" w:hAnsi="Lora"/>
          <w:shd w:fill="ffe599" w:val="clear"/>
        </w:rPr>
      </w:pPr>
      <w:r w:rsidDel="00000000" w:rsidR="00000000" w:rsidRPr="00000000">
        <w:rPr>
          <w:rFonts w:ascii="SimSun" w:cs="SimSun" w:eastAsia="SimSun" w:hAnsi="SimSun"/>
          <w:shd w:fill="ffe599" w:val="clear"/>
          <w:rtl w:val="0"/>
        </w:rPr>
        <w:t xml:space="preserve">我計畫在自家房屋後部加建一個 500 平方英尺的 ADU，作為房屋的延伸部分。該單元將作為年邁父母的生活空間。該專案需要新建地基，搭建與現有房屋相連的結構框架，並擴建包括水管、電路和暖通空調在內的設施。預計硬施工成本（採用報價較低的承包商）為 148,000 美元。我已經預留 39,123 美元作為額外的應急及備用資金，專案總成本預計為 208,357 美元。 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6"/>
          <w:szCs w:val="26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rPr>
          <w:rFonts w:ascii="Lora" w:cs="Lora" w:eastAsia="Lora" w:hAnsi="Lora"/>
        </w:rPr>
      </w:pPr>
      <w:bookmarkStart w:colFirst="0" w:colLast="0" w:name="_g1rhdg10u84" w:id="4"/>
      <w:bookmarkEnd w:id="4"/>
      <w:r w:rsidDel="00000000" w:rsidR="00000000" w:rsidRPr="00000000">
        <w:rPr>
          <w:rFonts w:ascii="SimSun" w:cs="SimSun" w:eastAsia="SimSun" w:hAnsi="SimSun"/>
          <w:rtl w:val="0"/>
        </w:rPr>
        <w:t xml:space="preserve">步驟 2：軟成本</w:t>
      </w:r>
    </w:p>
    <w:p w:rsidR="00000000" w:rsidDel="00000000" w:rsidP="00000000" w:rsidRDefault="00000000" w:rsidRPr="00000000" w14:paraId="00000013">
      <w:pPr>
        <w:rPr>
          <w:rFonts w:ascii="Lora" w:cs="Lora" w:eastAsia="Lora" w:hAnsi="Lora"/>
          <w:i w:val="1"/>
          <w:iCs w:val="1"/>
        </w:rPr>
      </w:pPr>
      <w:r w:rsidDel="00000000" w:rsidR="00000000" w:rsidRPr="00000000">
        <w:rPr>
          <w:rFonts w:ascii="SimSun" w:cs="SimSun" w:eastAsia="SimSun" w:hAnsi="SimSun"/>
          <w:i w:val="1"/>
          <w:iCs w:val="1"/>
          <w:rtl w:val="0"/>
        </w:rPr>
        <w:t xml:space="preserve">包括所有非施工費用，例如 ADU 的設計和許可申請預估成本。預留至少 5-10% 的軟成本應急預算，以應對不可預見的開支。</w:t>
      </w:r>
    </w:p>
    <w:p w:rsidR="00000000" w:rsidDel="00000000" w:rsidP="00000000" w:rsidRDefault="00000000" w:rsidRPr="00000000" w14:paraId="00000014">
      <w:pPr>
        <w:pStyle w:val="Heading3"/>
        <w:ind w:left="720" w:firstLine="0"/>
        <w:rPr>
          <w:rFonts w:ascii="Lora" w:cs="Lora" w:eastAsia="Lora" w:hAnsi="Lora"/>
          <w:color w:val="000000"/>
        </w:rPr>
      </w:pPr>
      <w:bookmarkStart w:colFirst="0" w:colLast="0" w:name="_w7zd1sp60mya" w:id="5"/>
      <w:bookmarkEnd w:id="5"/>
      <w:r w:rsidDel="00000000" w:rsidR="00000000" w:rsidRPr="00000000">
        <w:rPr>
          <w:rFonts w:ascii="SimSun" w:cs="SimSun" w:eastAsia="SimSun" w:hAnsi="SimSun"/>
          <w:color w:val="000000"/>
          <w:rtl w:val="0"/>
        </w:rPr>
        <w:t xml:space="preserve">專業服務</w:t>
      </w:r>
    </w:p>
    <w:p w:rsidR="00000000" w:rsidDel="00000000" w:rsidP="00000000" w:rsidRDefault="00000000" w:rsidRPr="00000000" w14:paraId="00000015">
      <w:pPr>
        <w:ind w:left="720" w:firstLine="0"/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列出 ADU 設計所需的專業服務預期費用。典型的專業服務費用可能包括可行性研究、土地/場地勘測、建築設計服務、法律諮詢（如合同或契約審查）以及消防安全方案。</w:t>
      </w:r>
    </w:p>
    <w:p w:rsidR="00000000" w:rsidDel="00000000" w:rsidP="00000000" w:rsidRDefault="00000000" w:rsidRPr="00000000" w14:paraId="00000016">
      <w:pPr>
        <w:pStyle w:val="Heading3"/>
        <w:ind w:left="720" w:firstLine="0"/>
        <w:rPr>
          <w:rFonts w:ascii="Lora" w:cs="Lora" w:eastAsia="Lora" w:hAnsi="Lora"/>
          <w:color w:val="000000"/>
        </w:rPr>
      </w:pPr>
      <w:bookmarkStart w:colFirst="0" w:colLast="0" w:name="_tgh0yomf0yb5" w:id="6"/>
      <w:bookmarkEnd w:id="6"/>
      <w:r w:rsidDel="00000000" w:rsidR="00000000" w:rsidRPr="00000000">
        <w:rPr>
          <w:rFonts w:ascii="SimSun" w:cs="SimSun" w:eastAsia="SimSun" w:hAnsi="SimSun"/>
          <w:color w:val="000000"/>
          <w:rtl w:val="0"/>
        </w:rPr>
        <w:t xml:space="preserve">許可費用</w:t>
      </w:r>
    </w:p>
    <w:p w:rsidR="00000000" w:rsidDel="00000000" w:rsidP="00000000" w:rsidRDefault="00000000" w:rsidRPr="00000000" w14:paraId="00000017">
      <w:pPr>
        <w:ind w:left="720" w:firstLine="0"/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申請建造 ADU 許可時需要繳納許可費用。您將在向檢查服務部（Inspectional Services Department）提交申請時支付此費用。列出您專案的預計許可費用。</w:t>
      </w:r>
    </w:p>
    <w:p w:rsidR="00000000" w:rsidDel="00000000" w:rsidP="00000000" w:rsidRDefault="00000000" w:rsidRPr="00000000" w14:paraId="00000018">
      <w:pPr>
        <w:ind w:left="720" w:firstLine="0"/>
        <w:rPr>
          <w:rFonts w:ascii="Lora" w:cs="Lora" w:eastAsia="Lora" w:hAnsi="Lora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所有專案均需繳納以下費用：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1440" w:hanging="360"/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申請費（固定費用 50 美元）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1440" w:hanging="360"/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專案總成本的 1%</w:t>
      </w:r>
    </w:p>
    <w:p w:rsidR="00000000" w:rsidDel="00000000" w:rsidP="00000000" w:rsidRDefault="00000000" w:rsidRPr="00000000" w14:paraId="0000001C">
      <w:pPr>
        <w:ind w:left="720" w:firstLine="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您可能需要支付額外費用，具體取決於您的專案是否需要消防審查或由區域上訴委員會審查。</w:t>
      </w:r>
      <w:r w:rsidDel="00000000" w:rsidR="00000000" w:rsidRPr="00000000">
        <w:rPr>
          <w:rFonts w:ascii="SimSun" w:cs="SimSun" w:eastAsia="SimSun" w:hAnsi="SimSun"/>
          <w:b w:val="1"/>
          <w:bCs w:val="1"/>
          <w:rtl w:val="0"/>
        </w:rPr>
        <w:t xml:space="preserve">請致電 </w:t>
      </w:r>
    </w:p>
    <w:p w:rsidR="00000000" w:rsidDel="00000000" w:rsidP="00000000" w:rsidRDefault="00000000" w:rsidRPr="00000000" w14:paraId="0000001D">
      <w:pPr>
        <w:ind w:left="720" w:firstLine="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rtl w:val="0"/>
        </w:rPr>
        <w:t xml:space="preserve">617-635-5300 聯繫檢查服務部，瞭解更多許可費用資訊。</w:t>
      </w:r>
    </w:p>
    <w:p w:rsidR="00000000" w:rsidDel="00000000" w:rsidP="00000000" w:rsidRDefault="00000000" w:rsidRPr="00000000" w14:paraId="0000001E">
      <w:pPr>
        <w:ind w:left="720" w:firstLine="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25"/>
        <w:gridCol w:w="2550"/>
        <w:tblGridChange w:id="0">
          <w:tblGrid>
            <w:gridCol w:w="6825"/>
            <w:gridCol w:w="2550"/>
          </w:tblGrid>
        </w:tblGridChange>
      </w:tblGrid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25">
            <w:pPr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軟成本類型</w:t>
            </w:r>
          </w:p>
          <w:p w:rsidR="00000000" w:rsidDel="00000000" w:rsidP="00000000" w:rsidRDefault="00000000" w:rsidRPr="00000000" w14:paraId="00000026">
            <w:pPr>
              <w:rPr>
                <w:rFonts w:ascii="Lora" w:cs="Lora" w:eastAsia="Lora" w:hAnsi="Lora"/>
                <w:i w:val="1"/>
                <w:iCs w:val="1"/>
              </w:rPr>
            </w:pPr>
            <w:r w:rsidDel="00000000" w:rsidR="00000000" w:rsidRPr="00000000">
              <w:rPr>
                <w:rFonts w:ascii="SimSun" w:cs="SimSun" w:eastAsia="SimSun" w:hAnsi="SimSun"/>
                <w:i w:val="1"/>
                <w:iCs w:val="1"/>
                <w:rtl w:val="0"/>
              </w:rPr>
              <w:t xml:space="preserve">如果您的專案涉及其他未列出的軟成本，請在下方空白處補充說明。</w:t>
            </w:r>
          </w:p>
        </w:tc>
        <w:tc>
          <w:tcPr>
            <w:shd w:fill="f1c232" w:val="clea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金額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建築/工程費用（建築師 + 顧問）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按承包商報價的 10% 估算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14,800 美元 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Lora" w:cs="Lora" w:eastAsia="Lora" w:hAnsi="Lora"/>
                <w:i w:val="1"/>
                <w:iCs w:val="1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消防噴淋系統圖紙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rtl w:val="0"/>
              </w:rPr>
              <w:t xml:space="preserve">（如適用）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2,000 美元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土地測量/場地勘測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1,800 美元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spacing w:after="240" w:before="240"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許可費用（</w:t>
            </w: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申請費 50 美元 + 專案總成本的 1%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）：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2,134 美元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額外審查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500 美元</w:t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.970703125" w:hRule="atLeast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總計 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240" w:before="240"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30"/>
                <w:szCs w:val="30"/>
                <w:rtl w:val="0"/>
              </w:rPr>
              <w:t xml:space="preserve">21,234 美元</w:t>
            </w:r>
          </w:p>
        </w:tc>
      </w:tr>
    </w:tbl>
    <w:p w:rsidR="00000000" w:rsidDel="00000000" w:rsidP="00000000" w:rsidRDefault="00000000" w:rsidRPr="00000000" w14:paraId="00000039">
      <w:pPr>
        <w:pStyle w:val="Heading2"/>
        <w:rPr>
          <w:rFonts w:ascii="Lora" w:cs="Lora" w:eastAsia="Lora" w:hAnsi="Lora"/>
          <w:b w:val="1"/>
          <w:bCs w:val="1"/>
          <w:sz w:val="20"/>
          <w:szCs w:val="20"/>
        </w:rPr>
      </w:pPr>
      <w:bookmarkStart w:colFirst="0" w:colLast="0" w:name="_3zcw401ag6xn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rPr>
          <w:rFonts w:ascii="Lora" w:cs="Lora" w:eastAsia="Lora" w:hAnsi="Lora"/>
        </w:rPr>
      </w:pPr>
      <w:bookmarkStart w:colFirst="0" w:colLast="0" w:name="_4cge0ixe9101" w:id="8"/>
      <w:bookmarkEnd w:id="8"/>
      <w:r w:rsidDel="00000000" w:rsidR="00000000" w:rsidRPr="00000000">
        <w:rPr>
          <w:rFonts w:ascii="SimSun" w:cs="SimSun" w:eastAsia="SimSun" w:hAnsi="SimSun"/>
          <w:rtl w:val="0"/>
        </w:rPr>
        <w:t xml:space="preserve">步驟 3：硬施工成本</w:t>
      </w:r>
    </w:p>
    <w:p w:rsidR="00000000" w:rsidDel="00000000" w:rsidP="00000000" w:rsidRDefault="00000000" w:rsidRPr="00000000" w14:paraId="0000003C">
      <w:pPr>
        <w:rPr>
          <w:rFonts w:ascii="Lora" w:cs="Lora" w:eastAsia="Lora" w:hAnsi="Lora"/>
          <w:i w:val="1"/>
          <w:iCs w:val="1"/>
        </w:rPr>
      </w:pPr>
      <w:r w:rsidDel="00000000" w:rsidR="00000000" w:rsidRPr="00000000">
        <w:rPr>
          <w:rFonts w:ascii="SimSun" w:cs="SimSun" w:eastAsia="SimSun" w:hAnsi="SimSun"/>
          <w:i w:val="1"/>
          <w:iCs w:val="1"/>
          <w:rtl w:val="0"/>
        </w:rPr>
        <w:t xml:space="preserve">請隨本工作表附上實際成本估算。必須提交至少兩個不同承包商的估算。在本節中說明估算中列出的預期施工成本。</w:t>
      </w:r>
    </w:p>
    <w:p w:rsidR="00000000" w:rsidDel="00000000" w:rsidP="00000000" w:rsidRDefault="00000000" w:rsidRPr="00000000" w14:paraId="0000003D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15"/>
        <w:gridCol w:w="3645"/>
        <w:tblGridChange w:id="0">
          <w:tblGrid>
            <w:gridCol w:w="5715"/>
            <w:gridCol w:w="3645"/>
          </w:tblGrid>
        </w:tblGridChange>
      </w:tblGrid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硬成本承包商估算 #1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rFonts w:ascii="Lora" w:cs="Lora" w:eastAsia="Lora" w:hAnsi="Lora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30"/>
                <w:szCs w:val="30"/>
                <w:rtl w:val="0"/>
              </w:rPr>
              <w:t xml:space="preserve">148,000 美元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硬成本承包商估算 #2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Lora" w:cs="Lora" w:eastAsia="Lora" w:hAnsi="Lora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30"/>
                <w:szCs w:val="30"/>
                <w:rtl w:val="0"/>
              </w:rPr>
              <w:t xml:space="preserve">152,000 美元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Lora" w:cs="Lora" w:eastAsia="Lora" w:hAnsi="Lora"/>
          <w:i w:val="1"/>
          <w:iCs w:val="1"/>
        </w:rPr>
      </w:pPr>
      <w:r w:rsidDel="00000000" w:rsidR="00000000" w:rsidRPr="00000000">
        <w:rPr>
          <w:rFonts w:ascii="SimSun" w:cs="SimSun" w:eastAsia="SimSun" w:hAnsi="SimSun"/>
          <w:i w:val="1"/>
          <w:iCs w:val="1"/>
          <w:rtl w:val="0"/>
        </w:rPr>
        <w:t xml:space="preserve">硬施工成本說明：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Lora" w:cs="Lora" w:eastAsia="Lora" w:hAnsi="Lora"/>
          <w:shd w:fill="ffe599" w:val="clear"/>
        </w:rPr>
      </w:pPr>
      <w:r w:rsidDel="00000000" w:rsidR="00000000" w:rsidRPr="00000000">
        <w:rPr>
          <w:rFonts w:ascii="SimSun" w:cs="SimSun" w:eastAsia="SimSun" w:hAnsi="SimSun"/>
          <w:shd w:fill="ffe599" w:val="clear"/>
          <w:rtl w:val="0"/>
        </w:rPr>
        <w:t xml:space="preserve">我收到了兩份關於建造 500 平方英尺 ADU 的初步硬成本估算。針對 500 平方英尺地下室 ADU 內部改造工程，兩份估算均包含以下項目：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Lora" w:cs="Lora" w:eastAsia="Lora" w:hAnsi="Lora"/>
          <w:shd w:fill="ffe599" w:val="clear"/>
        </w:rPr>
      </w:pPr>
      <w:r w:rsidDel="00000000" w:rsidR="00000000" w:rsidRPr="00000000">
        <w:rPr>
          <w:rFonts w:ascii="SimSun" w:cs="SimSun" w:eastAsia="SimSun" w:hAnsi="SimSun"/>
          <w:shd w:fill="ffe599" w:val="clear"/>
          <w:rtl w:val="0"/>
        </w:rPr>
        <w:t xml:space="preserve"> • 拆除和準備現有空間</w:t>
        <w:br w:type="textWrapping"/>
        <w:t xml:space="preserve"> • 新建框架和改造結構</w:t>
        <w:br w:type="textWrapping"/>
        <w:t xml:space="preserve"> • 按照當前能源規範進行隔熱保溫</w:t>
        <w:br w:type="textWrapping"/>
        <w:t xml:space="preserve"> • 電氣升級、佈線、照明和配電箱工程</w:t>
        <w:br w:type="textWrapping"/>
        <w:t xml:space="preserve"> • 新設管道、固定裝置和排水系統</w:t>
        <w:br w:type="textWrapping"/>
        <w:t xml:space="preserve"> • 安裝適合獨立 ADU 的暖通空調</w:t>
        <w:br w:type="textWrapping"/>
        <w:t xml:space="preserve"> • 新增逃生窗和門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Lora" w:cs="Lora" w:eastAsia="Lora" w:hAnsi="Lora"/>
          <w:shd w:fill="fff2cc" w:val="clear"/>
        </w:rPr>
      </w:pPr>
      <w:r w:rsidDel="00000000" w:rsidR="00000000" w:rsidRPr="00000000">
        <w:rPr>
          <w:rFonts w:ascii="SimSun" w:cs="SimSun" w:eastAsia="SimSun" w:hAnsi="SimSun"/>
          <w:shd w:fill="ffe599" w:val="clear"/>
          <w:rtl w:val="0"/>
        </w:rPr>
        <w:t xml:space="preserve"> • 按需安裝防火構件</w:t>
        <w:br w:type="textWrapping"/>
        <w:t xml:space="preserve"> • 為方便通行和符合規範而進行的外部改造</w:t>
        <w:br w:type="textWrapping"/>
        <w:t xml:space="preserve"> • 完整的廚房安裝</w:t>
        <w:br w:type="textWrapping"/>
        <w:t xml:space="preserve"> • 帶淋浴、馬桶和通風系統的浴室安裝</w:t>
        <w:br w:type="textWrapping"/>
        <w:t xml:space="preserve"> • 室內裝修，例如石膏板、地板、裝飾線條和油漆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rPr/>
      </w:pPr>
      <w:bookmarkStart w:colFirst="0" w:colLast="0" w:name="_nyqjy8nskby1" w:id="9"/>
      <w:bookmarkEnd w:id="9"/>
      <w:r w:rsidDel="00000000" w:rsidR="00000000" w:rsidRPr="00000000">
        <w:rPr>
          <w:rFonts w:ascii="SimSun" w:cs="SimSun" w:eastAsia="SimSun" w:hAnsi="SimSun"/>
          <w:rtl w:val="0"/>
        </w:rPr>
        <w:t xml:space="preserve">步驟 4：應急預算和備用資金總額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Lora" w:cs="Lora" w:eastAsia="Lora" w:hAnsi="Lora"/>
          <w:i w:val="1"/>
          <w:iCs w:val="1"/>
        </w:rPr>
      </w:pPr>
      <w:r w:rsidDel="00000000" w:rsidR="00000000" w:rsidRPr="00000000">
        <w:rPr>
          <w:rFonts w:ascii="SimSun" w:cs="SimSun" w:eastAsia="SimSun" w:hAnsi="SimSun"/>
          <w:i w:val="1"/>
          <w:iCs w:val="1"/>
          <w:rtl w:val="0"/>
        </w:rPr>
        <w:t xml:space="preserve">此處用於匯總所有硬成本和軟成本的應急預算。同時，建議將未來維護、租賃成本及其他預期支出納入預算考量。如果施工計畫在預算制定後六個月後啟動，鑒於人工與材料價格的市場波動，需要增加額外準備金。簡要說明各項成本構成、應急預算比例及設定依據。</w:t>
      </w:r>
    </w:p>
    <w:p w:rsidR="00000000" w:rsidDel="00000000" w:rsidP="00000000" w:rsidRDefault="00000000" w:rsidRPr="00000000" w14:paraId="0000004C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95"/>
        <w:gridCol w:w="2085"/>
        <w:tblGridChange w:id="0">
          <w:tblGrid>
            <w:gridCol w:w="7695"/>
            <w:gridCol w:w="2085"/>
          </w:tblGrid>
        </w:tblGridChange>
      </w:tblGrid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10-20% 硬成本應急預算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（採用較低報價）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（15%）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30"/>
                <w:szCs w:val="30"/>
                <w:rtl w:val="0"/>
              </w:rPr>
              <w:t xml:space="preserve">22,200 美元</w:t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軟成本應急預算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（目標為總軟成本的 5-10%）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（10%）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30"/>
                <w:szCs w:val="30"/>
                <w:rtl w:val="0"/>
              </w:rPr>
              <w:t xml:space="preserve">2,123 美元</w:t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額外準備金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（承包商估算的 10%）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（10%）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30"/>
                <w:szCs w:val="30"/>
                <w:rtl w:val="0"/>
              </w:rPr>
              <w:t xml:space="preserve">14,800 美元</w:t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總計</w:t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40"/>
                <w:szCs w:val="40"/>
                <w:rtl w:val="0"/>
              </w:rPr>
              <w:t xml:space="preserve">39,123 美元</w:t>
            </w:r>
          </w:p>
        </w:tc>
      </w:tr>
    </w:tbl>
    <w:p w:rsidR="00000000" w:rsidDel="00000000" w:rsidP="00000000" w:rsidRDefault="00000000" w:rsidRPr="00000000" w14:paraId="00000056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rPr>
          <w:rFonts w:ascii="Lora" w:cs="Lora" w:eastAsia="Lora" w:hAnsi="Lora"/>
        </w:rPr>
      </w:pPr>
      <w:bookmarkStart w:colFirst="0" w:colLast="0" w:name="_o5cyn5s5uinb" w:id="10"/>
      <w:bookmarkEnd w:id="10"/>
      <w:r w:rsidDel="00000000" w:rsidR="00000000" w:rsidRPr="00000000">
        <w:rPr>
          <w:rFonts w:ascii="SimSun" w:cs="SimSun" w:eastAsia="SimSun" w:hAnsi="SimSun"/>
          <w:rtl w:val="0"/>
        </w:rPr>
        <w:t xml:space="preserve">步驟 5：總預算估計</w:t>
      </w:r>
    </w:p>
    <w:p w:rsidR="00000000" w:rsidDel="00000000" w:rsidP="00000000" w:rsidRDefault="00000000" w:rsidRPr="00000000" w14:paraId="00000059">
      <w:pPr>
        <w:rPr>
          <w:rFonts w:ascii="Lora" w:cs="Lora" w:eastAsia="Lora" w:hAnsi="Lora"/>
          <w:i w:val="1"/>
          <w:iCs w:val="1"/>
        </w:rPr>
      </w:pPr>
      <w:r w:rsidDel="00000000" w:rsidR="00000000" w:rsidRPr="00000000">
        <w:rPr>
          <w:rFonts w:ascii="SimSun" w:cs="SimSun" w:eastAsia="SimSun" w:hAnsi="SimSun"/>
          <w:i w:val="1"/>
          <w:iCs w:val="1"/>
          <w:rtl w:val="0"/>
        </w:rPr>
        <w:t xml:space="preserve">匯總專案所有開支並計算總額，包括硬成本、軟成本、費用和應急預算。說明估算資料的獲取方式，並提供最終報價確定的預計時間。</w:t>
      </w:r>
    </w:p>
    <w:p w:rsidR="00000000" w:rsidDel="00000000" w:rsidP="00000000" w:rsidRDefault="00000000" w:rsidRPr="00000000" w14:paraId="0000005A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40"/>
        <w:gridCol w:w="2340"/>
        <w:tblGridChange w:id="0">
          <w:tblGrid>
            <w:gridCol w:w="74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硬成本（承包商報價）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30"/>
                <w:szCs w:val="30"/>
                <w:rtl w:val="0"/>
              </w:rPr>
              <w:t xml:space="preserve">148,000 美元</w:t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軟成本（圖紙、許可、調查）</w:t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30"/>
                <w:szCs w:val="30"/>
                <w:rtl w:val="0"/>
              </w:rPr>
              <w:t xml:space="preserve">21,234 美元</w:t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應急預算和備用資金總和</w:t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30"/>
                <w:szCs w:val="30"/>
                <w:rtl w:val="0"/>
              </w:rPr>
              <w:t xml:space="preserve">39,123 美元</w:t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ADU 專案總成本</w:t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40"/>
                <w:szCs w:val="40"/>
                <w:rtl w:val="0"/>
              </w:rPr>
              <w:t xml:space="preserve">208,357 美元</w:t>
            </w:r>
          </w:p>
        </w:tc>
      </w:tr>
    </w:tbl>
    <w:p w:rsidR="00000000" w:rsidDel="00000000" w:rsidP="00000000" w:rsidRDefault="00000000" w:rsidRPr="00000000" w14:paraId="00000064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rPr>
          <w:rFonts w:ascii="Lora" w:cs="Lora" w:eastAsia="Lora" w:hAnsi="Lora"/>
        </w:rPr>
      </w:pPr>
      <w:bookmarkStart w:colFirst="0" w:colLast="0" w:name="_ru8gcx7p1tj2" w:id="11"/>
      <w:bookmarkEnd w:id="11"/>
      <w:r w:rsidDel="00000000" w:rsidR="00000000" w:rsidRPr="00000000">
        <w:rPr>
          <w:rFonts w:ascii="SimSun" w:cs="SimSun" w:eastAsia="SimSun" w:hAnsi="SimSun"/>
          <w:rtl w:val="0"/>
        </w:rPr>
        <w:t xml:space="preserve">步驟 6：負擔能力和融資計畫</w:t>
      </w:r>
    </w:p>
    <w:p w:rsidR="00000000" w:rsidDel="00000000" w:rsidP="00000000" w:rsidRDefault="00000000" w:rsidRPr="00000000" w14:paraId="00000068">
      <w:pPr>
        <w:rPr>
          <w:rFonts w:ascii="Lora" w:cs="Lora" w:eastAsia="Lora" w:hAnsi="Lora"/>
          <w:i w:val="1"/>
          <w:iCs w:val="1"/>
        </w:rPr>
      </w:pPr>
      <w:r w:rsidDel="00000000" w:rsidR="00000000" w:rsidRPr="00000000">
        <w:rPr>
          <w:rFonts w:ascii="SimSun" w:cs="SimSun" w:eastAsia="SimSun" w:hAnsi="SimSun"/>
          <w:i w:val="1"/>
          <w:iCs w:val="1"/>
          <w:rtl w:val="0"/>
        </w:rPr>
        <w:t xml:space="preserve">在本節中，您可以選擇說明計畫投入的可用儲蓄金額、您當前的信用評分或其他信用指標，以及現有的房屋淨值或獲得房屋淨值貸款或建築貸款的計畫（包括參與 ADU 銀行貸款試點計畫的任何銀行的貸款）。雖然不必列出您當前的債務情況，但請注意，大多數貸款機構會通過總借款額來評估您的債務收入比（DTI），且該比率的上限通常設定在 40% 左右。</w:t>
      </w:r>
    </w:p>
    <w:p w:rsidR="00000000" w:rsidDel="00000000" w:rsidP="00000000" w:rsidRDefault="00000000" w:rsidRPr="00000000" w14:paraId="00000069">
      <w:pPr>
        <w:rPr>
          <w:rFonts w:ascii="Lora" w:cs="Lora" w:eastAsia="Lora" w:hAnsi="Lora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before="240" w:lineRule="auto"/>
        <w:rPr>
          <w:sz w:val="26"/>
          <w:szCs w:val="26"/>
          <w:shd w:fill="fff2cc" w:val="clear"/>
        </w:rPr>
      </w:pPr>
      <w:r w:rsidDel="00000000" w:rsidR="00000000" w:rsidRPr="00000000">
        <w:rPr>
          <w:rFonts w:ascii="SimSun" w:cs="SimSun" w:eastAsia="SimSun" w:hAnsi="SimSun"/>
          <w:shd w:fill="ffe599" w:val="clear"/>
          <w:rtl w:val="0"/>
        </w:rPr>
        <w:t xml:space="preserve">我計畫結合自有儲蓄與房屋淨值貸款來支付 ADU 專案。我現有</w:t>
      </w:r>
      <w:r w:rsidDel="00000000" w:rsidR="00000000" w:rsidRPr="00000000">
        <w:rPr>
          <w:rFonts w:ascii="SimSun" w:cs="SimSun" w:eastAsia="SimSun" w:hAnsi="SimSun"/>
          <w:b w:val="1"/>
          <w:bCs w:val="1"/>
          <w:shd w:fill="ffe599" w:val="clear"/>
          <w:rtl w:val="0"/>
        </w:rPr>
        <w:t xml:space="preserve">40,000 美元</w:t>
      </w:r>
      <w:r w:rsidDel="00000000" w:rsidR="00000000" w:rsidRPr="00000000">
        <w:rPr>
          <w:rFonts w:ascii="SimSun" w:cs="SimSun" w:eastAsia="SimSun" w:hAnsi="SimSun"/>
          <w:shd w:fill="ffe599" w:val="clear"/>
          <w:rtl w:val="0"/>
        </w:rPr>
        <w:t xml:space="preserve">的積蓄，可用于支付軟成本和前期施工費用，並計畫根據個人資金狀況，在施工期間追加 </w:t>
      </w:r>
      <w:r w:rsidDel="00000000" w:rsidR="00000000" w:rsidRPr="00000000">
        <w:rPr>
          <w:rFonts w:ascii="SimSun" w:cs="SimSun" w:eastAsia="SimSun" w:hAnsi="SimSun"/>
          <w:b w:val="1"/>
          <w:bCs w:val="1"/>
          <w:shd w:fill="ffe599" w:val="clear"/>
          <w:rtl w:val="0"/>
        </w:rPr>
        <w:t xml:space="preserve">10,000 美元</w:t>
      </w:r>
      <w:r w:rsidDel="00000000" w:rsidR="00000000" w:rsidRPr="00000000">
        <w:rPr>
          <w:rFonts w:ascii="SimSun" w:cs="SimSun" w:eastAsia="SimSun" w:hAnsi="SimSun"/>
          <w:shd w:fill="ffe599" w:val="clear"/>
          <w:rtl w:val="0"/>
        </w:rPr>
        <w:t xml:space="preserve">的積蓄。我的信用評分是 </w:t>
      </w:r>
      <w:r w:rsidDel="00000000" w:rsidR="00000000" w:rsidRPr="00000000">
        <w:rPr>
          <w:rFonts w:ascii="Lora" w:cs="Lora" w:eastAsia="Lora" w:hAnsi="Lora"/>
          <w:b w:val="1"/>
          <w:bCs w:val="1"/>
          <w:shd w:fill="ffe599" w:val="clear"/>
          <w:rtl w:val="0"/>
        </w:rPr>
        <w:t xml:space="preserve">710</w:t>
      </w:r>
      <w:r w:rsidDel="00000000" w:rsidR="00000000" w:rsidRPr="00000000">
        <w:rPr>
          <w:rFonts w:ascii="SimSun" w:cs="SimSun" w:eastAsia="SimSun" w:hAnsi="SimSun"/>
          <w:shd w:fill="ffe599" w:val="clear"/>
          <w:rtl w:val="0"/>
        </w:rPr>
        <w:t xml:space="preserve"> 分，且房屋淨值充足，符合 ADU 銀行貸款試點計畫下的房屋淨值信貸額度或建築貸款申請資格。估算的專案總成本為 </w:t>
      </w:r>
      <w:r w:rsidDel="00000000" w:rsidR="00000000" w:rsidRPr="00000000">
        <w:rPr>
          <w:rFonts w:ascii="SimSun" w:cs="SimSun" w:eastAsia="SimSun" w:hAnsi="SimSun"/>
          <w:b w:val="1"/>
          <w:bCs w:val="1"/>
          <w:shd w:fill="ffe599" w:val="clear"/>
          <w:rtl w:val="0"/>
        </w:rPr>
        <w:t xml:space="preserve">208,357 美元</w:t>
      </w:r>
      <w:r w:rsidDel="00000000" w:rsidR="00000000" w:rsidRPr="00000000">
        <w:rPr>
          <w:rFonts w:ascii="Arial Unicode MS" w:cs="Arial Unicode MS" w:eastAsia="Arial Unicode MS" w:hAnsi="Arial Unicode MS"/>
          <w:shd w:fill="ffe599" w:val="clear"/>
          <w:rtl w:val="0"/>
        </w:rPr>
        <w:t xml:space="preserve">，在扣除 50,000 美元的個人出資後，預計需貸款約 </w:t>
      </w:r>
      <w:r w:rsidDel="00000000" w:rsidR="00000000" w:rsidRPr="00000000">
        <w:rPr>
          <w:rFonts w:ascii="SimSun" w:cs="SimSun" w:eastAsia="SimSun" w:hAnsi="SimSun"/>
          <w:b w:val="1"/>
          <w:bCs w:val="1"/>
          <w:shd w:fill="ffe599" w:val="clear"/>
          <w:rtl w:val="0"/>
        </w:rPr>
        <w:t xml:space="preserve">158,357 美元</w:t>
      </w:r>
      <w:r w:rsidDel="00000000" w:rsidR="00000000" w:rsidRPr="00000000">
        <w:rPr>
          <w:rFonts w:ascii="Arial Unicode MS" w:cs="Arial Unicode MS" w:eastAsia="Arial Unicode MS" w:hAnsi="Arial Unicode MS"/>
          <w:shd w:fill="ffe599" w:val="clear"/>
          <w:rtl w:val="0"/>
        </w:rPr>
        <w:t xml:space="preserve">。根據我目前的收支狀況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，</w:t>
      </w:r>
      <w:r w:rsidDel="00000000" w:rsidR="00000000" w:rsidRPr="00000000">
        <w:rPr>
          <w:rFonts w:ascii="SimSun" w:cs="SimSun" w:eastAsia="SimSun" w:hAnsi="SimSun"/>
          <w:shd w:fill="ffe599" w:val="clear"/>
          <w:rtl w:val="0"/>
        </w:rPr>
        <w:t xml:space="preserve">我的月還款能力為 </w:t>
      </w:r>
      <w:r w:rsidDel="00000000" w:rsidR="00000000" w:rsidRPr="00000000">
        <w:rPr>
          <w:rFonts w:ascii="SimSun" w:cs="SimSun" w:eastAsia="SimSun" w:hAnsi="SimSun"/>
          <w:b w:val="1"/>
          <w:bCs w:val="1"/>
          <w:shd w:fill="ffe599" w:val="clear"/>
          <w:rtl w:val="0"/>
        </w:rPr>
        <w:t xml:space="preserve">1,200 美元至 1,400 美元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2"/>
        <w:rPr>
          <w:rFonts w:ascii="Lora" w:cs="Lora" w:eastAsia="Lora" w:hAnsi="Lora"/>
        </w:rPr>
      </w:pPr>
      <w:bookmarkStart w:colFirst="0" w:colLast="0" w:name="_3tis5pb1f47o" w:id="12"/>
      <w:bookmarkEnd w:id="12"/>
      <w:r w:rsidDel="00000000" w:rsidR="00000000" w:rsidRPr="00000000">
        <w:rPr>
          <w:rFonts w:ascii="SimSun" w:cs="SimSun" w:eastAsia="SimSun" w:hAnsi="SimSun"/>
          <w:rtl w:val="0"/>
        </w:rPr>
        <w:t xml:space="preserve">步驟 7：風險和未知狀況 - 如適用</w:t>
      </w:r>
    </w:p>
    <w:p w:rsidR="00000000" w:rsidDel="00000000" w:rsidP="00000000" w:rsidRDefault="00000000" w:rsidRPr="00000000" w14:paraId="0000006D">
      <w:pPr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識別可能增加成本或延誤工期的問題。例如，老房屋中隱藏的結構損壞、必要的電力服務升級、地基問題、樹木移除、承包商的檔期安排，或您獲取融資的時間安排。說明您計畫如何應對這些風險。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rFonts w:ascii="Lora" w:cs="Lora" w:eastAsia="Lora" w:hAnsi="Lora"/>
          <w:shd w:fill="ffe599" w:val="clear"/>
        </w:rPr>
      </w:pPr>
      <w:r w:rsidDel="00000000" w:rsidR="00000000" w:rsidRPr="00000000">
        <w:rPr>
          <w:rFonts w:ascii="SimSun" w:cs="SimSun" w:eastAsia="SimSun" w:hAnsi="SimSun"/>
          <w:shd w:fill="ffe599" w:val="clear"/>
          <w:rtl w:val="0"/>
        </w:rPr>
        <w:t xml:space="preserve">風險包括可能需要升級電力服務、在拆除過程中發現的隱藏結構問題，以及承包商進度安排或材料交貨期延誤。如果地基開挖時發現土壤條件不良或存在地下水，需額外進行排水或基礎工程，可能會導致成本增加。我計畫通過保持應急儲備金、完成早期場地可行性和公用設施檢查，以及在最終確定施工合同之前確保融資來應對這些風險，確保專案推進過程中避免不必要的延誤。</w:t>
      </w:r>
    </w:p>
    <w:p w:rsidR="00000000" w:rsidDel="00000000" w:rsidP="00000000" w:rsidRDefault="00000000" w:rsidRPr="00000000" w14:paraId="0000006F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rPr>
          <w:rFonts w:ascii="Lora" w:cs="Lora" w:eastAsia="Lora" w:hAnsi="Lora"/>
        </w:rPr>
      </w:pPr>
      <w:bookmarkStart w:colFirst="0" w:colLast="0" w:name="_mcbta7ar77db" w:id="13"/>
      <w:bookmarkEnd w:id="13"/>
      <w:r w:rsidDel="00000000" w:rsidR="00000000" w:rsidRPr="00000000">
        <w:rPr>
          <w:rFonts w:ascii="SimSun" w:cs="SimSun" w:eastAsia="SimSun" w:hAnsi="SimSun"/>
          <w:rtl w:val="0"/>
        </w:rPr>
        <w:t xml:space="preserve">步驟 8：準備就緒聲明</w:t>
      </w:r>
    </w:p>
    <w:p w:rsidR="00000000" w:rsidDel="00000000" w:rsidP="00000000" w:rsidRDefault="00000000" w:rsidRPr="00000000" w14:paraId="00000071">
      <w:pPr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提供簡要的確認，表明您瞭解典型的 ADU 成本範圍，您已經獲得或正在尋求融資，並且如果獲准加入該計畫，您已準備好啟動設計和許可申請流程。</w:t>
      </w:r>
    </w:p>
    <w:p w:rsidR="00000000" w:rsidDel="00000000" w:rsidP="00000000" w:rsidRDefault="00000000" w:rsidRPr="00000000" w14:paraId="00000072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i w:val="1"/>
          <w:iCs w:val="1"/>
          <w:rtl w:val="0"/>
        </w:rPr>
        <w:t xml:space="preserve">我在此確認，已瞭解個人 ADU 專案的成本，已做好在自有物業上建造 ADU 的財務準備，並尋求額外融資。如果獲准加入該計畫，我準備啟動設計和許可申請流程。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Fonts w:ascii="SimSun" w:cs="SimSun" w:eastAsia="SimSun" w:hAnsi="SimSun"/>
          <w:b w:val="1"/>
          <w:bCs w:val="1"/>
          <w:rtl w:val="0"/>
        </w:rPr>
        <w:t xml:space="preserve">簽名：  </w:t>
      </w:r>
      <w:r w:rsidDel="00000000" w:rsidR="00000000" w:rsidRPr="00000000">
        <w:rPr>
          <w:rFonts w:ascii="Caveat" w:cs="Caveat" w:eastAsia="Caveat" w:hAnsi="Caveat"/>
          <w:i w:val="1"/>
          <w:iCs w:val="1"/>
          <w:sz w:val="52"/>
          <w:szCs w:val="52"/>
          <w:shd w:fill="ffe599" w:val="clear"/>
          <w:rtl w:val="0"/>
        </w:rPr>
        <w:t xml:space="preserve">Jane Smith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type w:val="nextPage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mSun"/>
  <w:font w:name="Arial Unicode MS"/>
  <w:font w:name="Caveat">
    <w:embedRegular w:fontKey="{00000000-0000-0000-0000-000000000000}" r:id="rId1" w:subsetted="0"/>
    <w:embedBold w:fontKey="{00000000-0000-0000-0000-000000000000}" r:id="rId2" w:subsetted="0"/>
  </w:font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Lora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rPr/>
    </w:pPr>
    <w:r w:rsidDel="00000000" w:rsidR="00000000" w:rsidRPr="00000000">
      <w:rPr>
        <w:rFonts w:ascii="Lora" w:cs="Lora" w:eastAsia="Lora" w:hAnsi="Lora"/>
      </w:rPr>
      <w:drawing>
        <wp:inline distB="114300" distT="114300" distL="114300" distR="114300">
          <wp:extent cx="2357438" cy="3084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57438" cy="308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Lora" w:cs="Lora" w:eastAsia="Lora" w:hAnsi="Lora"/>
        <w:rtl w:val="0"/>
      </w:rPr>
      <w:t xml:space="preserve">                                              </w:t>
    </w:r>
    <w:r w:rsidDel="00000000" w:rsidR="00000000" w:rsidRPr="00000000">
      <w:rPr>
        <w:rFonts w:ascii="Montserrat" w:cs="Montserrat" w:eastAsia="Montserrat" w:hAnsi="Montserrat"/>
        <w:b w:val="1"/>
        <w:bCs w:val="1"/>
        <w:sz w:val="30"/>
        <w:szCs w:val="30"/>
      </w:rPr>
      <w:drawing>
        <wp:inline distB="114300" distT="114300" distL="114300" distR="114300">
          <wp:extent cx="1784562" cy="463636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4562" cy="4636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H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10" Type="http://schemas.openxmlformats.org/officeDocument/2006/relationships/font" Target="fonts/Lora-boldItalic.ttf"/><Relationship Id="rId9" Type="http://schemas.openxmlformats.org/officeDocument/2006/relationships/font" Target="fonts/Lora-italic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Relationship Id="rId7" Type="http://schemas.openxmlformats.org/officeDocument/2006/relationships/font" Target="fonts/Lora-regular.ttf"/><Relationship Id="rId8" Type="http://schemas.openxmlformats.org/officeDocument/2006/relationships/font" Target="fonts/Lora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