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v01qtnjivlji"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Financial Assistance Program Application Checklist</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PROGRAMME D'AIDE FINANCIÈRE DE L'ADU</w:t>
      </w:r>
    </w:p>
    <w:p w:rsidR="00000000" w:rsidDel="00000000" w:rsidP="00000000" w:rsidRDefault="00000000" w:rsidRPr="00000000" w14:paraId="00000003">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LISTE DE CONTRÔLE DE LA DEMANDE</w:t>
      </w:r>
    </w:p>
    <w:p w:rsidR="00000000" w:rsidDel="00000000" w:rsidP="00000000" w:rsidRDefault="00000000" w:rsidRPr="00000000" w14:paraId="00000004">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Bureau du logement du maire</w:t>
      </w:r>
    </w:p>
    <w:p w:rsidR="00000000" w:rsidDel="00000000" w:rsidP="00000000" w:rsidRDefault="00000000" w:rsidRPr="00000000" w14:paraId="00000005">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Le Boston Home Center</w:t>
      </w:r>
    </w:p>
    <w:p w:rsidR="00000000" w:rsidDel="00000000" w:rsidP="00000000" w:rsidRDefault="00000000" w:rsidRPr="00000000" w14:paraId="00000006">
      <w:pPr>
        <w:spacing w:line="240" w:lineRule="auto"/>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 </w:t>
      </w:r>
    </w:p>
    <w:p w:rsidR="00000000" w:rsidDel="00000000" w:rsidP="00000000" w:rsidRDefault="00000000" w:rsidRPr="00000000" w14:paraId="00000007">
      <w:pPr>
        <w:spacing w:line="240" w:lineRule="auto"/>
        <w:rPr>
          <w:rFonts w:ascii="Lora" w:cs="Lora" w:eastAsia="Lora" w:hAnsi="Lora"/>
          <w:b w:val="1"/>
          <w:bCs w:val="1"/>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Merci de l'intérêt que vous portez au Boston Home Center. Vous trouverez ci-dessous la liste des documents à joindre à votre demande. Veuillez vous assurer d'inclure </w:t>
      </w:r>
      <w:r w:rsidDel="00000000" w:rsidR="00000000" w:rsidRPr="00000000">
        <w:rPr>
          <w:rFonts w:ascii="Lora" w:cs="Lora" w:eastAsia="Lora" w:hAnsi="Lora"/>
          <w:color w:val="091f2f"/>
          <w:sz w:val="24"/>
          <w:szCs w:val="24"/>
          <w:u w:val="single"/>
          <w:shd w:fill="fff2cc" w:val="clear"/>
          <w:rtl w:val="0"/>
        </w:rPr>
        <w:t xml:space="preserve">tous</w:t>
      </w:r>
      <w:r w:rsidDel="00000000" w:rsidR="00000000" w:rsidRPr="00000000">
        <w:rPr>
          <w:rFonts w:ascii="Lora" w:cs="Lora" w:eastAsia="Lora" w:hAnsi="Lora"/>
          <w:color w:val="091f2f"/>
          <w:sz w:val="24"/>
          <w:szCs w:val="24"/>
          <w:shd w:fill="fff2cc" w:val="clear"/>
          <w:rtl w:val="0"/>
        </w:rPr>
        <w:t xml:space="preserve"> les documents requis indiqués. </w:t>
      </w:r>
      <w:r w:rsidDel="00000000" w:rsidR="00000000" w:rsidRPr="00000000">
        <w:rPr>
          <w:rFonts w:ascii="Lora" w:cs="Lora" w:eastAsia="Lora" w:hAnsi="Lora"/>
          <w:b w:val="1"/>
          <w:bCs w:val="1"/>
          <w:color w:val="091f2f"/>
          <w:sz w:val="24"/>
          <w:szCs w:val="24"/>
          <w:shd w:fill="fff2cc" w:val="clear"/>
          <w:rtl w:val="0"/>
        </w:rPr>
        <w:t xml:space="preserve">Nous n'examinerons pas les dossiers de candidature incomplets.</w:t>
      </w:r>
    </w:p>
    <w:p w:rsidR="00000000" w:rsidDel="00000000" w:rsidP="00000000" w:rsidRDefault="00000000" w:rsidRPr="00000000" w14:paraId="00000008">
      <w:pPr>
        <w:spacing w:line="240" w:lineRule="auto"/>
        <w:jc w:val="both"/>
        <w:rPr>
          <w:rFonts w:ascii="Lora" w:cs="Lora" w:eastAsia="Lora" w:hAnsi="Lora"/>
          <w:b w:val="1"/>
          <w:bCs w:val="1"/>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w:t>
      </w:r>
    </w:p>
    <w:p w:rsidR="00000000" w:rsidDel="00000000" w:rsidP="00000000" w:rsidRDefault="00000000" w:rsidRPr="00000000" w14:paraId="00000009">
      <w:pPr>
        <w:spacing w:line="240" w:lineRule="auto"/>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Une fois votre demande complétée avec tous les documents ci-dessous, veuillez les envoyer par e-mail à </w:t>
      </w:r>
      <w:hyperlink r:id="rId6">
        <w:r w:rsidDel="00000000" w:rsidR="00000000" w:rsidRPr="00000000">
          <w:rPr>
            <w:rFonts w:ascii="Lora" w:cs="Lora" w:eastAsia="Lora" w:hAnsi="Lora"/>
            <w:color w:val="1155cc"/>
            <w:sz w:val="24"/>
            <w:szCs w:val="24"/>
            <w:u w:val="single"/>
            <w:shd w:fill="fff2cc" w:val="clear"/>
            <w:rtl w:val="0"/>
          </w:rPr>
          <w:t xml:space="preserve">homerepairsubmission@boston.gov</w:t>
        </w:r>
      </w:hyperlink>
      <w:r w:rsidDel="00000000" w:rsidR="00000000" w:rsidRPr="00000000">
        <w:rPr>
          <w:rFonts w:ascii="Lora" w:cs="Lora" w:eastAsia="Lora" w:hAnsi="Lora"/>
          <w:color w:val="091f2f"/>
          <w:sz w:val="24"/>
          <w:szCs w:val="24"/>
          <w:shd w:fill="fff2cc" w:val="clear"/>
          <w:rtl w:val="0"/>
        </w:rPr>
        <w:t xml:space="preserve"> ou par courrier postal à l'adresse suivante :</w:t>
      </w:r>
    </w:p>
    <w:p w:rsidR="00000000" w:rsidDel="00000000" w:rsidP="00000000" w:rsidRDefault="00000000" w:rsidRPr="00000000" w14:paraId="0000000A">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0B">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The Boston Home Center</w:t>
      </w:r>
    </w:p>
    <w:p w:rsidR="00000000" w:rsidDel="00000000" w:rsidP="00000000" w:rsidRDefault="00000000" w:rsidRPr="00000000" w14:paraId="0000000C">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À l'attention de : Homeowner Assistance Programs</w:t>
      </w:r>
    </w:p>
    <w:p w:rsidR="00000000" w:rsidDel="00000000" w:rsidP="00000000" w:rsidRDefault="00000000" w:rsidRPr="00000000" w14:paraId="0000000D">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26 Court Street, 8th Floor</w:t>
      </w:r>
    </w:p>
    <w:p w:rsidR="00000000" w:rsidDel="00000000" w:rsidP="00000000" w:rsidRDefault="00000000" w:rsidRPr="00000000" w14:paraId="0000000E">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MA. 02108</w:t>
      </w:r>
    </w:p>
    <w:p w:rsidR="00000000" w:rsidDel="00000000" w:rsidP="00000000" w:rsidRDefault="00000000" w:rsidRPr="00000000" w14:paraId="0000000F">
      <w:pPr>
        <w:spacing w:line="240" w:lineRule="auto"/>
        <w:jc w:val="center"/>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Une fois ce dossier reçu, nous vous informerons par écrit du statut de votre demande.</w:t>
      </w:r>
    </w:p>
    <w:p w:rsidR="00000000" w:rsidDel="00000000" w:rsidP="00000000" w:rsidRDefault="00000000" w:rsidRPr="00000000" w14:paraId="00000011">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12">
      <w:pPr>
        <w:spacing w:line="240" w:lineRule="auto"/>
        <w:jc w:val="both"/>
        <w:rPr>
          <w:rFonts w:ascii="Montserrat" w:cs="Montserrat" w:eastAsia="Montserrat" w:hAnsi="Montserrat"/>
          <w:b w:val="1"/>
          <w:bCs w:val="1"/>
          <w:color w:val="091f2f"/>
          <w:sz w:val="24"/>
          <w:szCs w:val="24"/>
        </w:rPr>
      </w:pPr>
      <w:r w:rsidDel="00000000" w:rsidR="00000000" w:rsidRPr="00000000">
        <w:rPr>
          <w:rFonts w:ascii="Montserrat" w:cs="Montserrat" w:eastAsia="Montserrat" w:hAnsi="Montserrat"/>
          <w:b w:val="1"/>
          <w:bCs w:val="1"/>
          <w:color w:val="091f2f"/>
          <w:sz w:val="24"/>
          <w:szCs w:val="24"/>
          <w:rtl w:val="0"/>
        </w:rPr>
        <w:t xml:space="preserve">DOCUMENTS REQUIS POUR TOUS LES CANDIDATS :</w:t>
      </w:r>
    </w:p>
    <w:p w:rsidR="00000000" w:rsidDel="00000000" w:rsidP="00000000" w:rsidRDefault="00000000" w:rsidRPr="00000000" w14:paraId="00000013">
      <w:pPr>
        <w:spacing w:line="240" w:lineRule="auto"/>
        <w:jc w:val="both"/>
        <w:rPr>
          <w:rFonts w:ascii="Montserrat" w:cs="Montserrat" w:eastAsia="Montserrat" w:hAnsi="Montserrat"/>
          <w:b w:val="1"/>
          <w:bCs w:val="1"/>
          <w:color w:val="091f2f"/>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shd w:fill="fff2cc" w:val="clear"/>
          <w:rtl w:val="0"/>
        </w:rPr>
        <w:t xml:space="preserve">Formulaire </w:t>
      </w:r>
      <w:r w:rsidDel="00000000" w:rsidR="00000000" w:rsidRPr="00000000">
        <w:rPr>
          <w:rFonts w:ascii="Lora" w:cs="Lora" w:eastAsia="Lora" w:hAnsi="Lora"/>
          <w:b w:val="1"/>
          <w:bCs w:val="1"/>
          <w:color w:val="091f2f"/>
          <w:sz w:val="24"/>
          <w:szCs w:val="24"/>
          <w:shd w:fill="fff2cc" w:val="clear"/>
          <w:rtl w:val="0"/>
        </w:rPr>
        <w:t xml:space="preserve">rempli et signé .</w:t>
      </w:r>
      <w:r w:rsidDel="00000000" w:rsidR="00000000" w:rsidRPr="00000000">
        <w:rPr>
          <w:rFonts w:ascii="Lora" w:cs="Lora" w:eastAsia="Lora" w:hAnsi="Lora"/>
          <w:color w:val="091f2f"/>
          <w:sz w:val="24"/>
          <w:szCs w:val="24"/>
          <w:rtl w:val="0"/>
        </w:rPr>
        <w:t xml:space="preserve"> Tous les membres du foyer doivent être mentionnés dans la demande. Si une personne semble vivre dans le foyer (par exemple, des effets personnels dans le domicile, réception du courrier à l'adresse, adresse sur la pièce d'identité, etc.), ils doit être inclus en tant que membre du ménage, même s'il n'est pas mentionné sur le prêt. Tous les individus âgés de 18 ans et plus figurant comme membres du ménage doivent soumettre les justificatifs de revenus, bancaires et autres informations sur les actifs requis.</w:t>
      </w:r>
    </w:p>
    <w:p w:rsidR="00000000" w:rsidDel="00000000" w:rsidP="00000000" w:rsidRDefault="00000000" w:rsidRPr="00000000" w14:paraId="00000015">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Déclaration du programme </w:t>
      </w:r>
      <w:r w:rsidDel="00000000" w:rsidR="00000000" w:rsidRPr="00000000">
        <w:rPr>
          <w:rFonts w:ascii="Lora" w:cs="Lora" w:eastAsia="Lora" w:hAnsi="Lora"/>
          <w:color w:val="091f2f"/>
          <w:sz w:val="24"/>
          <w:szCs w:val="24"/>
          <w:shd w:fill="fff2cc" w:val="clear"/>
          <w:rtl w:val="0"/>
        </w:rPr>
        <w:t xml:space="preserve">complétée et signée.</w:t>
      </w:r>
    </w:p>
    <w:p w:rsidR="00000000" w:rsidDel="00000000" w:rsidP="00000000" w:rsidRDefault="00000000" w:rsidRPr="00000000" w14:paraId="00000016">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rtl w:val="0"/>
        </w:rPr>
        <w:t xml:space="preserve">Preuve de propriété - </w:t>
      </w:r>
      <w:r w:rsidDel="00000000" w:rsidR="00000000" w:rsidRPr="00000000">
        <w:rPr>
          <w:rFonts w:ascii="Lora" w:cs="Lora" w:eastAsia="Lora" w:hAnsi="Lora"/>
          <w:color w:val="091f2f"/>
          <w:sz w:val="24"/>
          <w:szCs w:val="24"/>
          <w:rtl w:val="0"/>
        </w:rPr>
        <w:t xml:space="preserve">Une copie de l'acte de propriété et de garantie (également appelé « acte de renonciation »). Si vous êtes divorcé, fournissez une copie complète du jugement de divorce tel qu'il a été enregistré auprès du greffier du tribunal. Les candidats doivent être propriétaires du bien immobilier à réhabiliter depuis au moins dix ans. Une copie de l'acte de renonciation peut être obtenue au palais de justice Edward Brooke - Registry of Deeds, 24 New Chardon Street, Boston, ou sur le site</w:t>
      </w:r>
      <w:hyperlink r:id="rId7">
        <w:r w:rsidDel="00000000" w:rsidR="00000000" w:rsidRPr="00000000">
          <w:rPr>
            <w:rFonts w:ascii="Lora" w:cs="Lora" w:eastAsia="Lora" w:hAnsi="Lora"/>
            <w:color w:val="091f2f"/>
            <w:sz w:val="24"/>
            <w:szCs w:val="24"/>
            <w:rtl w:val="0"/>
          </w:rPr>
          <w:t xml:space="preserve"> </w:t>
        </w:r>
      </w:hyperlink>
      <w:hyperlink r:id="rId8">
        <w:r w:rsidDel="00000000" w:rsidR="00000000" w:rsidRPr="00000000">
          <w:rPr>
            <w:rFonts w:ascii="Lora" w:cs="Lora" w:eastAsia="Lora" w:hAnsi="Lora"/>
            <w:color w:val="1155cc"/>
            <w:sz w:val="24"/>
            <w:szCs w:val="24"/>
            <w:u w:val="single"/>
            <w:rtl w:val="0"/>
          </w:rPr>
          <w:t xml:space="preserve">www.suffolkdeeds.com</w:t>
        </w:r>
      </w:hyperlink>
      <w:r w:rsidDel="00000000" w:rsidR="00000000" w:rsidRPr="00000000">
        <w:rPr>
          <w:rFonts w:ascii="Lora" w:cs="Lora" w:eastAsia="Lora" w:hAnsi="Lora"/>
          <w:color w:val="091f2f"/>
          <w:sz w:val="24"/>
          <w:szCs w:val="24"/>
          <w:rtl w:val="0"/>
        </w:rPr>
        <w:t xml:space="preserve">. Si un ou plusieurs propriétaires sont décédés, fournissez le(s) certificat(s) de décès.</w:t>
      </w:r>
    </w:p>
    <w:p w:rsidR="00000000" w:rsidDel="00000000" w:rsidP="00000000" w:rsidRDefault="00000000" w:rsidRPr="00000000" w14:paraId="00000017">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Si nécessaire, un certificat de décès original pour toutes les personnes décédées figurant sur l'acte enregistré (si celui-ci n'est pas enregistré auprès du Suffolk Registry of Deeds). Un certificat de décès peut être obtenu auprès du Registry of Births, Deaths, and Marriages, City Hall, Room 213, Boston, MA, 02201</w:t>
      </w:r>
    </w:p>
    <w:p w:rsidR="00000000" w:rsidDel="00000000" w:rsidP="00000000" w:rsidRDefault="00000000" w:rsidRPr="00000000" w14:paraId="00000018">
      <w:pPr>
        <w:spacing w:after="200" w:line="240" w:lineRule="auto"/>
        <w:ind w:left="1440" w:firstLine="0"/>
        <w:jc w:val="both"/>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Copie de </w:t>
      </w:r>
      <w:r w:rsidDel="00000000" w:rsidR="00000000" w:rsidRPr="00000000">
        <w:rPr>
          <w:rFonts w:ascii="Lora" w:cs="Lora" w:eastAsia="Lora" w:hAnsi="Lora"/>
          <w:b w:val="1"/>
          <w:bCs w:val="1"/>
          <w:color w:val="091f2f"/>
          <w:sz w:val="24"/>
          <w:szCs w:val="24"/>
          <w:shd w:fill="fff2cc" w:val="clear"/>
          <w:rtl w:val="0"/>
        </w:rPr>
        <w:t xml:space="preserve">la police d'assurance habitation en vigueur</w:t>
      </w:r>
      <w:r w:rsidDel="00000000" w:rsidR="00000000" w:rsidRPr="00000000">
        <w:rPr>
          <w:rFonts w:ascii="Lora" w:cs="Lora" w:eastAsia="Lora" w:hAnsi="Lora"/>
          <w:color w:val="091f2f"/>
          <w:sz w:val="24"/>
          <w:szCs w:val="24"/>
          <w:shd w:fill="fff2cc" w:val="clear"/>
          <w:rtl w:val="0"/>
        </w:rPr>
        <w:t xml:space="preserve">. Si la maison est située dans une zone inondable désignée, des documents attestant de la couverture contre les inondations sont requis.</w:t>
      </w:r>
    </w:p>
    <w:p w:rsidR="00000000" w:rsidDel="00000000" w:rsidP="00000000" w:rsidRDefault="00000000" w:rsidRPr="00000000" w14:paraId="0000001A">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Relevé hypothécaire</w:t>
      </w:r>
      <w:r w:rsidDel="00000000" w:rsidR="00000000" w:rsidRPr="00000000">
        <w:rPr>
          <w:rFonts w:ascii="Lora" w:cs="Lora" w:eastAsia="Lora" w:hAnsi="Lora"/>
          <w:color w:val="091f2f"/>
          <w:sz w:val="24"/>
          <w:szCs w:val="24"/>
          <w:shd w:fill="fff2cc" w:val="clear"/>
          <w:rtl w:val="0"/>
        </w:rPr>
        <w:t xml:space="preserve"> actuel pour tous les prêts immobiliers, y compris les prêts sur valeur nette immobilière ou les prêts de rénovation. Joignez une lettre expliquant l'utilisation du prêt sur valeur nette immobilière.</w:t>
      </w:r>
    </w:p>
    <w:p w:rsidR="00000000" w:rsidDel="00000000" w:rsidP="00000000" w:rsidRDefault="00000000" w:rsidRPr="00000000" w14:paraId="0000001B">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Copie des</w:t>
      </w:r>
      <w:r w:rsidDel="00000000" w:rsidR="00000000" w:rsidRPr="00000000">
        <w:rPr>
          <w:rFonts w:ascii="Lora" w:cs="Lora" w:eastAsia="Lora" w:hAnsi="Lora"/>
          <w:b w:val="1"/>
          <w:bCs w:val="1"/>
          <w:color w:val="091f2f"/>
          <w:sz w:val="24"/>
          <w:szCs w:val="24"/>
          <w:rtl w:val="0"/>
        </w:rPr>
        <w:t xml:space="preserve"> dernières factures de services publics ( </w:t>
      </w:r>
      <w:r w:rsidDel="00000000" w:rsidR="00000000" w:rsidRPr="00000000">
        <w:rPr>
          <w:rFonts w:ascii="Lora" w:cs="Lora" w:eastAsia="Lora" w:hAnsi="Lora"/>
          <w:color w:val="091f2f"/>
          <w:sz w:val="24"/>
          <w:szCs w:val="24"/>
          <w:rtl w:val="0"/>
        </w:rPr>
        <w:t xml:space="preserve">électricité, gaz naturel et eau).</w:t>
      </w:r>
    </w:p>
    <w:p w:rsidR="00000000" w:rsidDel="00000000" w:rsidP="00000000" w:rsidRDefault="00000000" w:rsidRPr="00000000" w14:paraId="0000001C">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Plans architecturaux (finalisés ou sous forme de brouillon) de votre ADU proposée</w:t>
      </w:r>
      <w:r w:rsidDel="00000000" w:rsidR="00000000" w:rsidRPr="00000000">
        <w:rPr>
          <w:rFonts w:ascii="Lora" w:cs="Lora" w:eastAsia="Lora" w:hAnsi="Lora"/>
          <w:sz w:val="24"/>
          <w:szCs w:val="24"/>
          <w:rtl w:val="0"/>
        </w:rPr>
        <w:t xml:space="preserve">. Ces dessins doivent avoir été préparés par un architecte ou un ingénieur en structure agréé. </w:t>
      </w:r>
      <w:r w:rsidDel="00000000" w:rsidR="00000000" w:rsidRPr="00000000">
        <w:rPr>
          <w:rFonts w:ascii="Lora" w:cs="Lora" w:eastAsia="Lora" w:hAnsi="Lora"/>
          <w:i w:val="1"/>
          <w:iCs w:val="1"/>
          <w:sz w:val="24"/>
          <w:szCs w:val="24"/>
          <w:rtl w:val="0"/>
        </w:rPr>
        <w:t xml:space="preserve">Veuillez noter que nous aurons besoin d'une copie de vos plans approuvés, qui ont été tamponnés par le service d'inspection, avant que les fonds ne soient entièrement engagés.</w:t>
      </w:r>
      <w:r w:rsidDel="00000000" w:rsidR="00000000" w:rsidRPr="00000000">
        <w:rPr>
          <w:rFonts w:ascii="Lora" w:cs="Lora" w:eastAsia="Lora" w:hAnsi="Lora"/>
          <w:sz w:val="24"/>
          <w:szCs w:val="24"/>
          <w:rtl w:val="0"/>
        </w:rPr>
        <w:t xml:space="preserve"> Cependant, vous pouvez présenter votre demande avec un </w:t>
      </w:r>
      <w:r w:rsidDel="00000000" w:rsidR="00000000" w:rsidRPr="00000000">
        <w:rPr>
          <w:rFonts w:ascii="Lora" w:cs="Lora" w:eastAsia="Lora" w:hAnsi="Lora"/>
          <w:sz w:val="24"/>
          <w:szCs w:val="24"/>
          <w:u w:val="single"/>
          <w:rtl w:val="0"/>
        </w:rPr>
        <w:t xml:space="preserve">projet</w:t>
      </w:r>
      <w:r w:rsidDel="00000000" w:rsidR="00000000" w:rsidRPr="00000000">
        <w:rPr>
          <w:rFonts w:ascii="Lora" w:cs="Lora" w:eastAsia="Lora" w:hAnsi="Lora"/>
          <w:sz w:val="24"/>
          <w:szCs w:val="24"/>
          <w:rtl w:val="0"/>
        </w:rPr>
        <w:t xml:space="preserve"> de plan.</w:t>
      </w:r>
    </w:p>
    <w:p w:rsidR="00000000" w:rsidDel="00000000" w:rsidP="00000000" w:rsidRDefault="00000000" w:rsidRPr="00000000" w14:paraId="0000001D">
      <w:pPr>
        <w:numPr>
          <w:ilvl w:val="0"/>
          <w:numId w:val="2"/>
        </w:numPr>
        <w:spacing w:after="200" w:line="240" w:lineRule="auto"/>
        <w:ind w:left="720" w:hanging="360"/>
        <w:jc w:val="both"/>
        <w:rPr>
          <w:rFonts w:ascii="Lora" w:cs="Lora" w:eastAsia="Lora" w:hAnsi="Lora"/>
          <w:b w:val="1"/>
          <w:bCs w:val="1"/>
          <w:sz w:val="24"/>
          <w:szCs w:val="24"/>
        </w:rPr>
      </w:pPr>
      <w:r w:rsidDel="00000000" w:rsidR="00000000" w:rsidRPr="00000000">
        <w:rPr>
          <w:rFonts w:ascii="Lora" w:cs="Lora" w:eastAsia="Lora" w:hAnsi="Lora"/>
          <w:b w:val="1"/>
          <w:bCs w:val="1"/>
          <w:color w:val="091f2f"/>
          <w:sz w:val="24"/>
          <w:szCs w:val="24"/>
          <w:rtl w:val="0"/>
        </w:rPr>
        <w:t xml:space="preserve">Deux (2) devis provenant d'entrepreneurs agréés pour le coût de construction de votre ADU.</w:t>
      </w:r>
      <w:r w:rsidDel="00000000" w:rsidR="00000000" w:rsidRPr="00000000">
        <w:rPr>
          <w:rFonts w:ascii="Lora" w:cs="Lora" w:eastAsia="Lora" w:hAnsi="Lora"/>
          <w:color w:val="091f2f"/>
          <w:sz w:val="24"/>
          <w:szCs w:val="24"/>
          <w:rtl w:val="0"/>
        </w:rPr>
        <w:t xml:space="preserve"> Veuillez joindre une copie des documents suivants fournis par l'entrepreneur que vous avez choisi : Certificat d'enregistrement d'entrepreneur en rénovation résidentielle (HIC) de l'État du Massachusetts, licence de superviseur de chantier (CSL), licence de rénovateur certifié pour le plomb (Mass Lead Safe Renovators License) ou certificat de rénovateur certifié par l'EPA, et assurance responsabilité civile pour entrepreneurs. </w:t>
      </w:r>
      <w:r w:rsidDel="00000000" w:rsidR="00000000" w:rsidRPr="00000000">
        <w:rPr>
          <w:rtl w:val="0"/>
        </w:rPr>
      </w:r>
    </w:p>
    <w:p w:rsidR="00000000" w:rsidDel="00000000" w:rsidP="00000000" w:rsidRDefault="00000000" w:rsidRPr="00000000" w14:paraId="0000001E">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Une version finale </w:t>
      </w:r>
      <w:r w:rsidDel="00000000" w:rsidR="00000000" w:rsidRPr="00000000">
        <w:rPr>
          <w:rFonts w:ascii="Lora" w:cs="Lora" w:eastAsia="Lora" w:hAnsi="Lora"/>
          <w:b w:val="1"/>
          <w:bCs w:val="1"/>
          <w:sz w:val="24"/>
          <w:szCs w:val="24"/>
          <w:rtl w:val="0"/>
        </w:rPr>
        <w:t xml:space="preserve">du descriptif du budget de l’ADU, </w:t>
      </w:r>
      <w:r w:rsidDel="00000000" w:rsidR="00000000" w:rsidRPr="00000000">
        <w:rPr>
          <w:rFonts w:ascii="Lora" w:cs="Lora" w:eastAsia="Lora" w:hAnsi="Lora"/>
          <w:sz w:val="24"/>
          <w:szCs w:val="24"/>
          <w:rtl w:val="0"/>
        </w:rPr>
        <w:t xml:space="preserve">qui contient les informations suivantes : coûts estimés du projet (y compris tous les coûts préalables à la construction), imprévus du projet et sources de financement clairement détaillées.</w:t>
      </w:r>
    </w:p>
    <w:p w:rsidR="00000000" w:rsidDel="00000000" w:rsidP="00000000" w:rsidRDefault="00000000" w:rsidRPr="00000000" w14:paraId="0000001F">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Un formulaire W-9</w:t>
      </w:r>
      <w:r w:rsidDel="00000000" w:rsidR="00000000" w:rsidRPr="00000000">
        <w:rPr>
          <w:rFonts w:ascii="Lora" w:cs="Lora" w:eastAsia="Lora" w:hAnsi="Lora"/>
          <w:sz w:val="24"/>
          <w:szCs w:val="24"/>
          <w:rtl w:val="0"/>
        </w:rPr>
        <w:t xml:space="preserve"> dûment rempli </w:t>
      </w:r>
      <w:r w:rsidDel="00000000" w:rsidR="00000000" w:rsidRPr="00000000">
        <w:rPr>
          <w:rFonts w:ascii="Lora" w:cs="Lora" w:eastAsia="Lora" w:hAnsi="Lora"/>
          <w:b w:val="1"/>
          <w:bCs w:val="1"/>
          <w:sz w:val="24"/>
          <w:szCs w:val="24"/>
          <w:rtl w:val="0"/>
        </w:rPr>
        <w:t xml:space="preserve">.</w:t>
      </w:r>
      <w:r w:rsidDel="00000000" w:rsidR="00000000" w:rsidRPr="00000000">
        <w:rPr>
          <w:rtl w:val="0"/>
        </w:rPr>
      </w:r>
    </w:p>
    <w:p w:rsidR="00000000" w:rsidDel="00000000" w:rsidP="00000000" w:rsidRDefault="00000000" w:rsidRPr="00000000" w14:paraId="00000020">
      <w:pPr>
        <w:spacing w:after="200" w:line="240" w:lineRule="auto"/>
        <w:jc w:val="both"/>
        <w:rPr>
          <w:rFonts w:ascii="Lora" w:cs="Lora" w:eastAsia="Lora" w:hAnsi="Lora"/>
          <w:b w:val="1"/>
          <w:bCs w:val="1"/>
          <w:color w:val="091f2f"/>
          <w:sz w:val="24"/>
          <w:szCs w:val="24"/>
          <w:u w:val="single"/>
        </w:rPr>
      </w:pPr>
      <w:r w:rsidDel="00000000" w:rsidR="00000000" w:rsidRPr="00000000">
        <w:rPr>
          <w:rFonts w:ascii="Lora" w:cs="Lora" w:eastAsia="Lora" w:hAnsi="Lora"/>
          <w:b w:val="1"/>
          <w:bCs w:val="1"/>
          <w:color w:val="091f2f"/>
          <w:sz w:val="24"/>
          <w:szCs w:val="24"/>
          <w:u w:val="single"/>
          <w:rtl w:val="0"/>
        </w:rPr>
        <w:t xml:space="preserve">Documents relatifs aux biens, requis pour tous les membres du ménage âgés de 18 ans et plus :</w:t>
      </w:r>
    </w:p>
    <w:p w:rsidR="00000000" w:rsidDel="00000000" w:rsidP="00000000" w:rsidRDefault="00000000" w:rsidRPr="00000000" w14:paraId="00000021">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Copie de la</w:t>
      </w:r>
      <w:r w:rsidDel="00000000" w:rsidR="00000000" w:rsidRPr="00000000">
        <w:rPr>
          <w:rFonts w:ascii="Lora" w:cs="Lora" w:eastAsia="Lora" w:hAnsi="Lora"/>
          <w:b w:val="1"/>
          <w:bCs w:val="1"/>
          <w:color w:val="091f2f"/>
          <w:sz w:val="24"/>
          <w:szCs w:val="24"/>
          <w:shd w:fill="fff2cc" w:val="clear"/>
          <w:rtl w:val="0"/>
        </w:rPr>
        <w:t xml:space="preserve"> dernière déclaration fiscale fédérale signée</w:t>
      </w:r>
      <w:r w:rsidDel="00000000" w:rsidR="00000000" w:rsidRPr="00000000">
        <w:rPr>
          <w:rFonts w:ascii="Lora" w:cs="Lora" w:eastAsia="Lora" w:hAnsi="Lora"/>
          <w:color w:val="091f2f"/>
          <w:sz w:val="24"/>
          <w:szCs w:val="24"/>
          <w:shd w:fill="fff2cc" w:val="clear"/>
          <w:rtl w:val="0"/>
        </w:rPr>
        <w:t xml:space="preserve">, y compris les formulaires W-2 et toutes les annexes. (Formulaire IRS 1040, 1040A ou 1040EZ). </w:t>
      </w:r>
    </w:p>
    <w:p w:rsidR="00000000" w:rsidDel="00000000" w:rsidP="00000000" w:rsidRDefault="00000000" w:rsidRPr="00000000" w14:paraId="00000022">
      <w:pPr>
        <w:numPr>
          <w:ilvl w:val="1"/>
          <w:numId w:val="2"/>
        </w:numPr>
        <w:spacing w:after="200" w:line="240" w:lineRule="auto"/>
        <w:ind w:left="144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Si vous êtes travailleur indépendant, veuillez fournir un état des profits et pertes cumulatif de l'année signé par vous et votre comptable, ainsi que des copies des deux dernières déclarations de revenus fédérales, y compris le formulaire 1099.</w:t>
      </w:r>
    </w:p>
    <w:p w:rsidR="00000000" w:rsidDel="00000000" w:rsidP="00000000" w:rsidRDefault="00000000" w:rsidRPr="00000000" w14:paraId="00000023">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Les deux derniers mois de fiches de paie</w:t>
      </w:r>
      <w:r w:rsidDel="00000000" w:rsidR="00000000" w:rsidRPr="00000000">
        <w:rPr>
          <w:rFonts w:ascii="Lora" w:cs="Lora" w:eastAsia="Lora" w:hAnsi="Lora"/>
          <w:color w:val="091f2f"/>
          <w:sz w:val="24"/>
          <w:szCs w:val="24"/>
          <w:rtl w:val="0"/>
        </w:rPr>
        <w:t xml:space="preserve">, indiquant le salaire brut. Cela inclut le travail à temps partiel, les petits boulots, le travail indépendant sous contrat comme Uber, Postmates, Instacart, Shipt, etc. Si votre rémunération actuelle est irrégulière, veuillez fournir vos bulletins de paie des 6 derniers mois.</w:t>
      </w:r>
      <w:r w:rsidDel="00000000" w:rsidR="00000000" w:rsidRPr="00000000">
        <w:rPr>
          <w:rtl w:val="0"/>
        </w:rPr>
      </w:r>
    </w:p>
    <w:p w:rsidR="00000000" w:rsidDel="00000000" w:rsidP="00000000" w:rsidRDefault="00000000" w:rsidRPr="00000000" w14:paraId="00000024">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Si vous êtes travailleur indépendant, veuillez fournir un état des profits et pertes cumulatif de l'année signé par vous et votre comptable, ainsi que des copies des deux dernières déclarations de revenus fédérales, y compris le formulaire 1099. Cela inclut le travail à temps partiel, les petits boulots, le travail indépendant sous contrat comme Uber, Postmates, Instacart, Shipt, etc. </w:t>
      </w:r>
      <w:r w:rsidDel="00000000" w:rsidR="00000000" w:rsidRPr="00000000">
        <w:rPr>
          <w:rFonts w:ascii="Lora" w:cs="Lora" w:eastAsia="Lora" w:hAnsi="Lora"/>
          <w:b w:val="1"/>
          <w:bCs w:val="1"/>
          <w:color w:val="091f2f"/>
          <w:sz w:val="24"/>
          <w:szCs w:val="24"/>
          <w:rtl w:val="0"/>
        </w:rPr>
        <w:t xml:space="preserve">Cette exigence s'applique également à tous les membres du foyer âgés de 18 ans et plus qui ne sont pas étudiants à temps plein. </w:t>
      </w:r>
      <w:r w:rsidDel="00000000" w:rsidR="00000000" w:rsidRPr="00000000">
        <w:rPr>
          <w:rtl w:val="0"/>
        </w:rPr>
      </w:r>
    </w:p>
    <w:p w:rsidR="00000000" w:rsidDel="00000000" w:rsidP="00000000" w:rsidRDefault="00000000" w:rsidRPr="00000000" w14:paraId="00000025">
      <w:pPr>
        <w:numPr>
          <w:ilvl w:val="1"/>
          <w:numId w:val="2"/>
        </w:numPr>
        <w:spacing w:after="200" w:line="240" w:lineRule="auto"/>
        <w:ind w:left="144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Si un membre adulte du ménage est actuellement sans emploi, </w:t>
      </w:r>
      <w:r w:rsidDel="00000000" w:rsidR="00000000" w:rsidRPr="00000000">
        <w:rPr>
          <w:rFonts w:ascii="Lora" w:cs="Lora" w:eastAsia="Lora" w:hAnsi="Lora"/>
          <w:color w:val="091f2f"/>
          <w:sz w:val="24"/>
          <w:szCs w:val="24"/>
          <w:rtl w:val="0"/>
        </w:rPr>
        <w:t xml:space="preserve">une explication des circonstances et une déclaration sous serment d'absence de revenus doivent être fournies : </w:t>
      </w:r>
      <w:hyperlink r:id="rId9">
        <w:r w:rsidDel="00000000" w:rsidR="00000000" w:rsidRPr="00000000">
          <w:rPr>
            <w:rFonts w:ascii="Lora" w:cs="Lora" w:eastAsia="Lora" w:hAnsi="Lora"/>
            <w:color w:val="1155cc"/>
            <w:sz w:val="24"/>
            <w:szCs w:val="24"/>
            <w:u w:val="single"/>
            <w:rtl w:val="0"/>
          </w:rPr>
          <w:t xml:space="preserve">bit.ly/noincomeaffidavit </w:t>
        </w:r>
      </w:hyperlink>
      <w:r w:rsidDel="00000000" w:rsidR="00000000" w:rsidRPr="00000000">
        <w:rPr>
          <w:rtl w:val="0"/>
        </w:rPr>
      </w:r>
    </w:p>
    <w:p w:rsidR="00000000" w:rsidDel="00000000" w:rsidP="00000000" w:rsidRDefault="00000000" w:rsidRPr="00000000" w14:paraId="00000026">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color w:val="091f2f"/>
          <w:sz w:val="24"/>
          <w:szCs w:val="24"/>
          <w:rtl w:val="0"/>
        </w:rPr>
        <w:t xml:space="preserve">Les membres du ménage âgés de 18 ans ou plus qui sont</w:t>
      </w:r>
      <w:r w:rsidDel="00000000" w:rsidR="00000000" w:rsidRPr="00000000">
        <w:rPr>
          <w:rFonts w:ascii="Lora" w:cs="Lora" w:eastAsia="Lora" w:hAnsi="Lora"/>
          <w:b w:val="1"/>
          <w:bCs w:val="1"/>
          <w:color w:val="091f2f"/>
          <w:sz w:val="24"/>
          <w:szCs w:val="24"/>
          <w:rtl w:val="0"/>
        </w:rPr>
        <w:t xml:space="preserve"> étudiants à temps plei</w:t>
      </w:r>
      <w:r w:rsidDel="00000000" w:rsidR="00000000" w:rsidRPr="00000000">
        <w:rPr>
          <w:rFonts w:ascii="Lora" w:cs="Lora" w:eastAsia="Lora" w:hAnsi="Lora"/>
          <w:color w:val="091f2f"/>
          <w:sz w:val="24"/>
          <w:szCs w:val="24"/>
          <w:rtl w:val="0"/>
        </w:rPr>
        <w:t xml:space="preserve">n doivent fournir un relevé de notes scolaire OU une lettre de leur établissement indiquant leur inscription à temps plein.</w:t>
      </w:r>
      <w:r w:rsidDel="00000000" w:rsidR="00000000" w:rsidRPr="00000000">
        <w:rPr>
          <w:rtl w:val="0"/>
        </w:rPr>
      </w:r>
    </w:p>
    <w:p w:rsidR="00000000" w:rsidDel="00000000" w:rsidP="00000000" w:rsidRDefault="00000000" w:rsidRPr="00000000" w14:paraId="00000027">
      <w:pPr>
        <w:spacing w:after="200" w:line="240" w:lineRule="auto"/>
        <w:jc w:val="center"/>
        <w:rPr>
          <w:rFonts w:ascii="Lora" w:cs="Lora" w:eastAsia="Lora" w:hAnsi="Lora"/>
          <w:b w:val="1"/>
          <w:bCs w:val="1"/>
          <w:i w:val="1"/>
          <w:iCs w:val="1"/>
          <w:color w:val="091f2f"/>
        </w:rPr>
      </w:pPr>
      <w:r w:rsidDel="00000000" w:rsidR="00000000" w:rsidRPr="00000000">
        <w:rPr>
          <w:rFonts w:ascii="Lora" w:cs="Lora" w:eastAsia="Lora" w:hAnsi="Lora"/>
          <w:b w:val="1"/>
          <w:bCs w:val="1"/>
          <w:i w:val="1"/>
          <w:iCs w:val="1"/>
          <w:color w:val="091f2f"/>
          <w:rtl w:val="0"/>
        </w:rPr>
        <w:t xml:space="preserve">Souvent, les membres d'un ménage peuvent percevoir une autre forme de revenu en plus du salaire provenant d'un emploi à temps plein ou à temps partiel. Voici quelques formes courantes de revenus qui sont prises en compte dans votre revenu brut total </w:t>
      </w:r>
      <w:r w:rsidDel="00000000" w:rsidR="00000000" w:rsidRPr="00000000">
        <w:rPr>
          <w:rFonts w:ascii="Lora" w:cs="Lora" w:eastAsia="Lora" w:hAnsi="Lora"/>
          <w:color w:val="091f2f"/>
          <w:rtl w:val="0"/>
        </w:rPr>
        <w:t xml:space="preserve"> :</w:t>
      </w:r>
      <w:r w:rsidDel="00000000" w:rsidR="00000000" w:rsidRPr="00000000">
        <w:rPr>
          <w:rFonts w:ascii="Lora" w:cs="Lora" w:eastAsia="Lora" w:hAnsi="Lora"/>
          <w:b w:val="1"/>
          <w:bCs w:val="1"/>
          <w:i w:val="1"/>
          <w:iCs w:val="1"/>
          <w:color w:val="091f2f"/>
          <w:rtl w:val="0"/>
        </w:rPr>
        <w:t xml:space="preserve"> </w:t>
      </w:r>
    </w:p>
    <w:p w:rsidR="00000000" w:rsidDel="00000000" w:rsidP="00000000" w:rsidRDefault="00000000" w:rsidRPr="00000000" w14:paraId="00000028">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Sécurité sociale - Lettre d'attribution de l'année en cours indiquant le montant mensuel brut. Si vous avez besoin d'aide, contactez votre bureau local de la sécurité sociale au (800) 772-1213.</w:t>
      </w:r>
    </w:p>
    <w:p w:rsidR="00000000" w:rsidDel="00000000" w:rsidP="00000000" w:rsidRDefault="00000000" w:rsidRPr="00000000" w14:paraId="00000029">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Prestation des anciens combattants - lettre d'attribution annuelle ou mensuelle de l'Administration des anciens combattants.</w:t>
      </w:r>
    </w:p>
    <w:p w:rsidR="00000000" w:rsidDel="00000000" w:rsidP="00000000" w:rsidRDefault="00000000" w:rsidRPr="00000000" w14:paraId="0000002A">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Pensions et indemnités de retraite - lettre d'attribution annuelle ou mensuelle.</w:t>
      </w:r>
    </w:p>
    <w:p w:rsidR="00000000" w:rsidDel="00000000" w:rsidP="00000000" w:rsidRDefault="00000000" w:rsidRPr="00000000" w14:paraId="0000002B">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Pension alimentaire pour enfants (même si vous ne recevez pas les paiements) - ordonnance du tribunal indiquant le montant à payer, ne pas utiliser de relevé des transactions. En l'absence d'ordonnance judiciaire, veuillez demander une attestation de pension alimentaire pour enfants.</w:t>
      </w:r>
    </w:p>
    <w:p w:rsidR="00000000" w:rsidDel="00000000" w:rsidP="00000000" w:rsidRDefault="00000000" w:rsidRPr="00000000" w14:paraId="0000002C">
      <w:pPr>
        <w:numPr>
          <w:ilvl w:val="0"/>
          <w:numId w:val="2"/>
        </w:numPr>
        <w:spacing w:after="200" w:line="240" w:lineRule="auto"/>
        <w:ind w:left="720" w:hanging="360"/>
        <w:rPr>
          <w:rFonts w:ascii="Lora" w:cs="Lora" w:eastAsia="Lora" w:hAnsi="Lora"/>
          <w:color w:val="091f2f"/>
          <w:sz w:val="21"/>
          <w:szCs w:val="21"/>
        </w:rPr>
      </w:pPr>
      <w:r w:rsidDel="00000000" w:rsidR="00000000" w:rsidRPr="00000000">
        <w:rPr>
          <w:rFonts w:ascii="Lora" w:cs="Lora" w:eastAsia="Lora" w:hAnsi="Lora"/>
          <w:color w:val="091f2f"/>
          <w:rtl w:val="0"/>
        </w:rPr>
        <w:t xml:space="preserve">Lettre d'attribution des allocations chômage indiquant le montant à recevoir.</w:t>
      </w:r>
      <w:r w:rsidDel="00000000" w:rsidR="00000000" w:rsidRPr="00000000">
        <w:rPr>
          <w:rFonts w:ascii="Lora" w:cs="Lora" w:eastAsia="Lora" w:hAnsi="Lora"/>
          <w:color w:val="091f2f"/>
          <w:sz w:val="21"/>
          <w:szCs w:val="21"/>
          <w:rtl w:val="0"/>
        </w:rPr>
        <w:t xml:space="preserve"> </w:t>
      </w:r>
    </w:p>
    <w:p w:rsidR="00000000" w:rsidDel="00000000" w:rsidP="00000000" w:rsidRDefault="00000000" w:rsidRPr="00000000" w14:paraId="0000002D">
      <w:pPr>
        <w:spacing w:after="200" w:line="240" w:lineRule="auto"/>
        <w:jc w:val="both"/>
        <w:rPr>
          <w:rFonts w:ascii="Lora" w:cs="Lora" w:eastAsia="Lora" w:hAnsi="Lora"/>
          <w:b w:val="1"/>
          <w:bCs w:val="1"/>
          <w:i w:val="1"/>
          <w:iCs w:val="1"/>
          <w:color w:val="091f2f"/>
          <w:u w:val="single"/>
        </w:rPr>
      </w:pPr>
      <w:r w:rsidDel="00000000" w:rsidR="00000000" w:rsidRPr="00000000">
        <w:rPr>
          <w:rFonts w:ascii="Lora" w:cs="Lora" w:eastAsia="Lora" w:hAnsi="Lora"/>
          <w:b w:val="1"/>
          <w:bCs w:val="1"/>
          <w:color w:val="091f2f"/>
          <w:u w:val="single"/>
          <w:rtl w:val="0"/>
        </w:rPr>
        <w:t xml:space="preserve">Documents relatifs aux biens, requis pour tous les membres du ménage âgés de 18 ans et plus :</w:t>
      </w:r>
      <w:r w:rsidDel="00000000" w:rsidR="00000000" w:rsidRPr="00000000">
        <w:rPr>
          <w:rtl w:val="0"/>
        </w:rPr>
      </w:r>
    </w:p>
    <w:p w:rsidR="00000000" w:rsidDel="00000000" w:rsidP="00000000" w:rsidRDefault="00000000" w:rsidRPr="00000000" w14:paraId="0000002E">
      <w:pPr>
        <w:spacing w:after="200"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Veuillez fournir </w:t>
      </w:r>
      <w:r w:rsidDel="00000000" w:rsidR="00000000" w:rsidRPr="00000000">
        <w:rPr>
          <w:rFonts w:ascii="Lora" w:cs="Lora" w:eastAsia="Lora" w:hAnsi="Lora"/>
          <w:b w:val="1"/>
          <w:bCs w:val="1"/>
          <w:i w:val="1"/>
          <w:iCs w:val="1"/>
          <w:color w:val="091f2f"/>
          <w:rtl w:val="0"/>
        </w:rPr>
        <w:t xml:space="preserve">les relevés bancaires complets des trois derniers mois </w:t>
      </w:r>
      <w:r w:rsidDel="00000000" w:rsidR="00000000" w:rsidRPr="00000000">
        <w:rPr>
          <w:rFonts w:ascii="Lora" w:cs="Lora" w:eastAsia="Lora" w:hAnsi="Lora"/>
          <w:i w:val="1"/>
          <w:iCs w:val="1"/>
          <w:color w:val="091f2f"/>
          <w:rtl w:val="0"/>
        </w:rPr>
        <w:t xml:space="preserve">pour les éléments suivants. L'historique des transactions ne sera pas </w:t>
      </w:r>
      <w:r w:rsidDel="00000000" w:rsidR="00000000" w:rsidRPr="00000000">
        <w:rPr>
          <w:rFonts w:ascii="Lora" w:cs="Lora" w:eastAsia="Lora" w:hAnsi="Lora"/>
          <w:color w:val="091f2f"/>
          <w:rtl w:val="0"/>
        </w:rPr>
        <w:t xml:space="preserve">accepté.</w:t>
      </w:r>
      <w:r w:rsidDel="00000000" w:rsidR="00000000" w:rsidRPr="00000000">
        <w:rPr>
          <w:rtl w:val="0"/>
        </w:rPr>
      </w:r>
    </w:p>
    <w:p w:rsidR="00000000" w:rsidDel="00000000" w:rsidP="00000000" w:rsidRDefault="00000000" w:rsidRPr="00000000" w14:paraId="0000002F">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Tous les comptes chèques : </w:t>
      </w:r>
      <w:r w:rsidDel="00000000" w:rsidR="00000000" w:rsidRPr="00000000">
        <w:rPr>
          <w:rFonts w:ascii="Lora" w:cs="Lora" w:eastAsia="Lora" w:hAnsi="Lora"/>
          <w:color w:val="091f2f"/>
          <w:rtl w:val="0"/>
        </w:rPr>
        <w:t xml:space="preserve">Incluez tous les comptes à votre nom, au nom de vos enfants ou les comptes joints (même s'ils ne sont pas utilisés).  Doivent inclure tous les comptes (même ceux appartenant à des enfants ou à d'autres personnes), y compris les comptes joints, même si vous ne les utilisez pas.</w:t>
      </w:r>
    </w:p>
    <w:p w:rsidR="00000000" w:rsidDel="00000000" w:rsidP="00000000" w:rsidRDefault="00000000" w:rsidRPr="00000000" w14:paraId="00000030">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Tous les comptes d'épargne</w:t>
      </w:r>
      <w:r w:rsidDel="00000000" w:rsidR="00000000" w:rsidRPr="00000000">
        <w:rPr>
          <w:rFonts w:ascii="Lora" w:cs="Lora" w:eastAsia="Lora" w:hAnsi="Lora"/>
          <w:color w:val="091f2f"/>
          <w:rtl w:val="0"/>
        </w:rPr>
        <w:t xml:space="preserve">: Incluez tous les comptes à votre nom, au nom de vos enfants ou les comptes joints (même s'ils ne sont pas utilisés). Doivent inclure tous les comptes (même ceux appartenant à des enfants ou à d'autres personnes), y compris les comptes joints, même si vous ne les utilisez pas.</w:t>
      </w:r>
    </w:p>
    <w:p w:rsidR="00000000" w:rsidDel="00000000" w:rsidP="00000000" w:rsidRDefault="00000000" w:rsidRPr="00000000" w14:paraId="00000031">
      <w:pPr>
        <w:numPr>
          <w:ilvl w:val="0"/>
          <w:numId w:val="1"/>
        </w:numPr>
        <w:spacing w:after="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Toutes les plateformes de banque en ligne</w:t>
      </w:r>
      <w:r w:rsidDel="00000000" w:rsidR="00000000" w:rsidRPr="00000000">
        <w:rPr>
          <w:rFonts w:ascii="Lora" w:cs="Lora" w:eastAsia="Lora" w:hAnsi="Lora"/>
          <w:color w:val="091f2f"/>
          <w:rtl w:val="0"/>
        </w:rPr>
        <w:t xml:space="preserve"> – Exemples : Comptes Cash App, Venmo, Apple Pay, etc. Si vous possédez l'un de ces comptes à votre nom, vous DEVEZ soumettre les documents, même si vous n’utilisez pas le compte.</w:t>
      </w:r>
    </w:p>
    <w:p w:rsidR="00000000" w:rsidDel="00000000" w:rsidP="00000000" w:rsidRDefault="00000000" w:rsidRPr="00000000" w14:paraId="00000032">
      <w:pPr>
        <w:spacing w:after="240" w:before="240" w:line="240" w:lineRule="auto"/>
        <w:ind w:right="60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Remarque : Pour tout dépôt de 100 $ ou plus, y compris les dépôts en espèces, sans justificatif approprié, peuvent être considérés comme un revenu. Veuillez fournir des explications à ce sujet. dépôts en utilisant notre formulaire d'explication de dépôt BHC.</w:t>
      </w:r>
      <w:r w:rsidDel="00000000" w:rsidR="00000000" w:rsidRPr="00000000">
        <w:rPr>
          <w:rtl w:val="0"/>
        </w:rPr>
      </w:r>
    </w:p>
    <w:p w:rsidR="00000000" w:rsidDel="00000000" w:rsidP="00000000" w:rsidRDefault="00000000" w:rsidRPr="00000000" w14:paraId="00000033">
      <w:pPr>
        <w:spacing w:after="240" w:before="240" w:line="240" w:lineRule="auto"/>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Tous les autres actifs - soumettez un relevé mensuel pour l'un des éléments suivants :</w:t>
      </w:r>
    </w:p>
    <w:p w:rsidR="00000000" w:rsidDel="00000000" w:rsidP="00000000" w:rsidRDefault="00000000" w:rsidRPr="00000000" w14:paraId="00000034">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Les comptes d'épargne-retraite des ménages</w:t>
      </w:r>
      <w:r w:rsidDel="00000000" w:rsidR="00000000" w:rsidRPr="00000000">
        <w:rPr>
          <w:rFonts w:ascii="Lora" w:cs="Lora" w:eastAsia="Lora" w:hAnsi="Lora"/>
          <w:b w:val="1"/>
          <w:bCs w:val="1"/>
          <w:color w:val="091f2f"/>
          <w:rtl w:val="0"/>
        </w:rPr>
        <w:t xml:space="preserve"> </w:t>
      </w:r>
      <w:r w:rsidDel="00000000" w:rsidR="00000000" w:rsidRPr="00000000">
        <w:rPr>
          <w:rFonts w:ascii="Lora" w:cs="Lora" w:eastAsia="Lora" w:hAnsi="Lora"/>
          <w:color w:val="091f2f"/>
          <w:rtl w:val="0"/>
        </w:rPr>
        <w:t xml:space="preserve">tels que les régimes 401(k), 403B, IRA, Roth IRA et les régimes de retraite</w:t>
      </w:r>
    </w:p>
    <w:p w:rsidR="00000000" w:rsidDel="00000000" w:rsidP="00000000" w:rsidRDefault="00000000" w:rsidRPr="00000000" w14:paraId="00000035">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Marché monétaire, actions, obligations, comptes de courtage, Keogh, bons du Trésor, etc.</w:t>
      </w:r>
    </w:p>
    <w:p w:rsidR="00000000" w:rsidDel="00000000" w:rsidP="00000000" w:rsidRDefault="00000000" w:rsidRPr="00000000" w14:paraId="00000036">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Les relevés doivent indiquer le taux de rendement annuel en pourcentage (TRAP) pour tous les comptes portant intérêt.</w:t>
      </w:r>
    </w:p>
    <w:p w:rsidR="00000000" w:rsidDel="00000000" w:rsidP="00000000" w:rsidRDefault="00000000" w:rsidRPr="00000000" w14:paraId="00000037">
      <w:pPr>
        <w:numPr>
          <w:ilvl w:val="0"/>
          <w:numId w:val="1"/>
        </w:numPr>
        <w:shd w:fill="ffffff" w:val="clea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Vous devez inclure tous les comptes à votre nom ou à celui de vos enfants ; cela comprend les comptes joints avec d'autres personnes, même si vous ne les utilisez pas. (Les relevés doivent indiquer le taux de rendement annuel en pourcentage (APY) pour tous les comptes portant intérêt. </w:t>
      </w:r>
    </w:p>
    <w:p w:rsidR="00000000" w:rsidDel="00000000" w:rsidP="00000000" w:rsidRDefault="00000000" w:rsidRPr="00000000" w14:paraId="00000038">
      <w:pPr>
        <w:spacing w:after="200" w:line="240" w:lineRule="auto"/>
        <w:jc w:val="both"/>
        <w:rPr>
          <w:rFonts w:ascii="Montserrat" w:cs="Montserrat" w:eastAsia="Montserrat" w:hAnsi="Montserrat"/>
          <w:b w:val="1"/>
          <w:bCs w:val="1"/>
          <w:color w:val="091f2f"/>
        </w:rPr>
      </w:pPr>
      <w:r w:rsidDel="00000000" w:rsidR="00000000" w:rsidRPr="00000000">
        <w:rPr>
          <w:rFonts w:ascii="Montserrat" w:cs="Montserrat" w:eastAsia="Montserrat" w:hAnsi="Montserrat"/>
          <w:b w:val="1"/>
          <w:bCs w:val="1"/>
          <w:color w:val="091f2f"/>
          <w:rtl w:val="0"/>
        </w:rPr>
        <w:t xml:space="preserve">LES ÉLÉMENTS SUIVANTS DOIVENT ÊTRE SOUMIS AVANT QUE LES FONDS NE SOIENT ENGAGÉS, MAIS NE SONT PAS REQUIS DANS LE CADRE DE VOTRE DOSSIER DE CANDIDATURE COMPLET.</w:t>
      </w:r>
    </w:p>
    <w:p w:rsidR="00000000" w:rsidDel="00000000" w:rsidP="00000000" w:rsidRDefault="00000000" w:rsidRPr="00000000" w14:paraId="00000039">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Un permis de construire approuvé</w:t>
      </w:r>
      <w:r w:rsidDel="00000000" w:rsidR="00000000" w:rsidRPr="00000000">
        <w:rPr>
          <w:rFonts w:ascii="Lora" w:cs="Lora" w:eastAsia="Lora" w:hAnsi="Lora"/>
          <w:color w:val="091f2f"/>
          <w:rtl w:val="0"/>
        </w:rPr>
        <w:t xml:space="preserve"> pour votre ADU. Une copie de votre permis approuvé sera exigée avant que les fonds ne soient engagés. </w:t>
      </w:r>
    </w:p>
    <w:p w:rsidR="00000000" w:rsidDel="00000000" w:rsidP="00000000" w:rsidRDefault="00000000" w:rsidRPr="00000000" w14:paraId="0000003A">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Plans ADU finalisés</w:t>
      </w:r>
      <w:r w:rsidDel="00000000" w:rsidR="00000000" w:rsidRPr="00000000">
        <w:rPr>
          <w:rFonts w:ascii="Lora" w:cs="Lora" w:eastAsia="Lora" w:hAnsi="Lora"/>
          <w:color w:val="091f2f"/>
          <w:rtl w:val="0"/>
        </w:rPr>
        <w:t xml:space="preserve">, tamponnés et approuvés par l'ISD.</w:t>
      </w:r>
    </w:p>
    <w:p w:rsidR="00000000" w:rsidDel="00000000" w:rsidP="00000000" w:rsidRDefault="00000000" w:rsidRPr="00000000" w14:paraId="0000003B">
      <w:pPr>
        <w:numPr>
          <w:ilvl w:val="0"/>
          <w:numId w:val="2"/>
        </w:numPr>
        <w:spacing w:after="200" w:line="240" w:lineRule="auto"/>
        <w:ind w:left="720" w:hanging="360"/>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Preuve des fonds disponibles</w:t>
      </w:r>
      <w:r w:rsidDel="00000000" w:rsidR="00000000" w:rsidRPr="00000000">
        <w:rPr>
          <w:rFonts w:ascii="Lora" w:cs="Lora" w:eastAsia="Lora" w:hAnsi="Lora"/>
          <w:color w:val="091f2f"/>
          <w:rtl w:val="0"/>
        </w:rPr>
        <w:t xml:space="preserve"> pour la construction de l'ADU dépassant le montant que vous recevez dans le cadre d'un prêt accordé par le Boston Home Center.</w:t>
      </w:r>
      <w:r w:rsidDel="00000000" w:rsidR="00000000" w:rsidRPr="00000000">
        <w:rPr>
          <w:rtl w:val="0"/>
        </w:rPr>
      </w:r>
    </w:p>
    <w:p w:rsidR="00000000" w:rsidDel="00000000" w:rsidP="00000000" w:rsidRDefault="00000000" w:rsidRPr="00000000" w14:paraId="0000003C">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         </w:t>
      </w:r>
    </w:p>
    <w:p w:rsidR="00000000" w:rsidDel="00000000" w:rsidP="00000000" w:rsidRDefault="00000000" w:rsidRPr="00000000" w14:paraId="0000003D">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Des informations financières supplémentaires peuvent être demandées au demandeur. Toutes les informations demandées doivent être fournies à la ville de Boston.</w:t>
      </w:r>
    </w:p>
    <w:p w:rsidR="00000000" w:rsidDel="00000000" w:rsidP="00000000" w:rsidRDefault="00000000" w:rsidRPr="00000000" w14:paraId="0000003E">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3F">
      <w:pPr>
        <w:spacing w:line="240" w:lineRule="auto"/>
        <w:jc w:val="both"/>
        <w:rPr>
          <w:rFonts w:ascii="Lora" w:cs="Lora" w:eastAsia="Lora" w:hAnsi="Lora"/>
          <w:color w:val="091f2f"/>
          <w:shd w:fill="fff2cc" w:val="clear"/>
        </w:rPr>
      </w:pPr>
      <w:r w:rsidDel="00000000" w:rsidR="00000000" w:rsidRPr="00000000">
        <w:rPr>
          <w:rFonts w:ascii="Lora" w:cs="Lora" w:eastAsia="Lora" w:hAnsi="Lora"/>
          <w:b w:val="1"/>
          <w:bCs w:val="1"/>
          <w:color w:val="091f2f"/>
          <w:shd w:fill="fff2cc" w:val="clear"/>
          <w:rtl w:val="0"/>
        </w:rPr>
        <w:t xml:space="preserve">Remarques :</w:t>
      </w:r>
      <w:r w:rsidDel="00000000" w:rsidR="00000000" w:rsidRPr="00000000">
        <w:rPr>
          <w:rFonts w:ascii="Lora" w:cs="Lora" w:eastAsia="Lora" w:hAnsi="Lora"/>
          <w:color w:val="091f2f"/>
          <w:shd w:fill="fff2cc" w:val="clear"/>
          <w:rtl w:val="0"/>
        </w:rPr>
        <w:t xml:space="preserve"> Veuillez indiquer toute information supplémentaire que vous jugez utile pour le traitement de votre demande. </w:t>
      </w:r>
    </w:p>
    <w:p w:rsidR="00000000" w:rsidDel="00000000" w:rsidP="00000000" w:rsidRDefault="00000000" w:rsidRPr="00000000" w14:paraId="00000040">
      <w:pPr>
        <w:spacing w:line="240" w:lineRule="auto"/>
        <w:jc w:val="both"/>
        <w:rPr>
          <w:rFonts w:ascii="Montserrat" w:cs="Montserrat" w:eastAsia="Montserrat" w:hAnsi="Montserrat"/>
          <w:b w:val="1"/>
          <w:bCs w:val="1"/>
          <w:color w:val="091f2f"/>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2">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4">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6">
      <w:pPr>
        <w:spacing w:line="240" w:lineRule="auto"/>
        <w:jc w:val="both"/>
        <w:rPr>
          <w:rFonts w:ascii="Montserrat" w:cs="Montserrat" w:eastAsia="Montserrat" w:hAnsi="Montserrat"/>
          <w:i w:val="1"/>
          <w:iCs w:val="1"/>
          <w:color w:val="091f2f"/>
        </w:rPr>
      </w:pPr>
      <w:r w:rsidDel="00000000" w:rsidR="00000000" w:rsidRPr="00000000">
        <w:rPr>
          <w:rFonts w:ascii="Montserrat" w:cs="Montserrat" w:eastAsia="Montserrat" w:hAnsi="Montserrat"/>
          <w:i w:val="1"/>
          <w:iCs w:val="1"/>
          <w:color w:val="091f2f"/>
          <w:rtl w:val="0"/>
        </w:rPr>
        <w:t xml:space="preserve"> </w:t>
      </w:r>
    </w:p>
    <w:p w:rsidR="00000000" w:rsidDel="00000000" w:rsidP="00000000" w:rsidRDefault="00000000" w:rsidRPr="00000000" w14:paraId="00000047">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8">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9">
      <w:pPr>
        <w:rPr/>
      </w:pPr>
      <w:r w:rsidDel="00000000" w:rsidR="00000000" w:rsidRPr="00000000">
        <w:rPr>
          <w:rFonts w:ascii="Lora" w:cs="Lora" w:eastAsia="Lora" w:hAnsi="Lora"/>
          <w:color w:val="091f2f"/>
          <w:rtl w:val="0"/>
        </w:rPr>
        <w:t xml:space="preserve"> </w:t>
      </w:r>
      <w:r w:rsidDel="00000000" w:rsidR="00000000" w:rsidRPr="00000000">
        <w:rPr>
          <w:rtl w:val="0"/>
        </w:rPr>
      </w:r>
    </w:p>
    <w:sectPr>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rFonts w:ascii="Lora" w:cs="Lora" w:eastAsia="Lora" w:hAnsi="Lora"/>
        <w:i w:val="1"/>
        <w:iCs w:val="1"/>
      </w:rPr>
    </w:pPr>
    <w:r w:rsidDel="00000000" w:rsidR="00000000" w:rsidRPr="00000000">
      <w:rPr>
        <w:rFonts w:ascii="Lora" w:cs="Lora" w:eastAsia="Lora" w:hAnsi="Lora"/>
        <w:i w:val="1"/>
        <w:iCs w:val="1"/>
        <w:rtl w:val="0"/>
      </w:rPr>
      <w:t xml:space="preserve">Dernière mise à jour le 16 décembre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bit.ly/noincomeaffidavit" TargetMode="Externa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yperlink" Target="http://www.suolkdeeds.com/" TargetMode="External"/><Relationship Id="rId8" Type="http://schemas.openxmlformats.org/officeDocument/2006/relationships/hyperlink" Target="http://www.su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